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69FB" w:rsidRPr="00A53B7C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A53B7C">
        <w:rPr>
          <w:rFonts w:ascii="Arial" w:eastAsia="Calibri" w:hAnsi="Arial" w:cs="Arial"/>
          <w:b/>
          <w:sz w:val="32"/>
        </w:rPr>
        <w:t xml:space="preserve">Assessors Judgment Guide </w:t>
      </w:r>
    </w:p>
    <w:p w:rsidR="004E69FB" w:rsidRPr="00A53B7C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sz w:val="20"/>
          <w:szCs w:val="28"/>
        </w:rPr>
      </w:pPr>
    </w:p>
    <w:tbl>
      <w:tblPr>
        <w:tblStyle w:val="TableGrid1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4E69FB" w:rsidRPr="00A53B7C" w:rsidTr="005340E0">
        <w:trPr>
          <w:trHeight w:val="440"/>
        </w:trPr>
        <w:tc>
          <w:tcPr>
            <w:tcW w:w="1699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4E69FB" w:rsidRPr="00A53B7C" w:rsidRDefault="00AC2D60" w:rsidP="005340E0">
            <w:pPr>
              <w:rPr>
                <w:rFonts w:ascii="Arial" w:hAnsi="Arial" w:cs="Arial"/>
                <w:sz w:val="22"/>
                <w:szCs w:val="22"/>
              </w:rPr>
            </w:pPr>
            <w:r w:rsidRPr="00AC2D60">
              <w:rPr>
                <w:rFonts w:ascii="Arial" w:eastAsiaTheme="minorHAnsi" w:hAnsi="Arial" w:cs="Arial"/>
                <w:bCs/>
                <w:color w:val="000000"/>
                <w:sz w:val="22"/>
                <w:szCs w:val="22"/>
                <w:lang w:val="en-GB"/>
              </w:rPr>
              <w:t>Building Materials &amp; Construction Techniques</w:t>
            </w:r>
          </w:p>
        </w:tc>
      </w:tr>
      <w:tr w:rsidR="004E69FB" w:rsidRPr="00A53B7C" w:rsidTr="00A33839">
        <w:trPr>
          <w:trHeight w:val="302"/>
        </w:trPr>
        <w:tc>
          <w:tcPr>
            <w:tcW w:w="1699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Competency Standard(s)</w:t>
            </w:r>
          </w:p>
        </w:tc>
        <w:tc>
          <w:tcPr>
            <w:tcW w:w="7769" w:type="dxa"/>
          </w:tcPr>
          <w:p w:rsidR="004E69FB" w:rsidRPr="003762A8" w:rsidRDefault="00421D88" w:rsidP="000C1C4D">
            <w:pPr>
              <w:rPr>
                <w:rFonts w:ascii="Arial" w:hAnsi="Arial" w:cs="Arial"/>
                <w:sz w:val="22"/>
                <w:szCs w:val="22"/>
              </w:rPr>
            </w:pPr>
            <w:r w:rsidRPr="00421D88">
              <w:rPr>
                <w:rFonts w:ascii="Arial" w:hAnsi="Arial" w:cs="Arial"/>
                <w:sz w:val="22"/>
                <w:lang w:val="en-GB"/>
              </w:rPr>
              <w:t>Install trench support</w:t>
            </w:r>
            <w:r w:rsidRPr="00421D88">
              <w:rPr>
                <w:rFonts w:ascii="Arial" w:hAnsi="Arial" w:cs="Arial"/>
                <w:sz w:val="22"/>
                <w:lang w:val="en-GB"/>
              </w:rPr>
              <w:tab/>
            </w:r>
          </w:p>
        </w:tc>
      </w:tr>
      <w:tr w:rsidR="004E69FB" w:rsidRPr="00A53B7C" w:rsidTr="00A33839">
        <w:trPr>
          <w:trHeight w:val="802"/>
        </w:trPr>
        <w:tc>
          <w:tcPr>
            <w:tcW w:w="1699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:rsidR="004E69FB" w:rsidRPr="00A53B7C" w:rsidRDefault="004E69FB" w:rsidP="004E69FB">
            <w:pPr>
              <w:spacing w:before="240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  <w:sz w:val="20"/>
              </w:rPr>
              <w:t>Name:_______</w:t>
            </w:r>
            <w:r w:rsidR="009E1CB1" w:rsidRPr="00A53B7C">
              <w:rPr>
                <w:rFonts w:ascii="Arial" w:hAnsi="Arial" w:cs="Arial"/>
                <w:sz w:val="20"/>
              </w:rPr>
              <w:t>_______</w:t>
            </w:r>
            <w:r w:rsidRPr="00A53B7C">
              <w:rPr>
                <w:rFonts w:ascii="Arial" w:hAnsi="Arial" w:cs="Arial"/>
                <w:sz w:val="20"/>
              </w:rPr>
              <w:t>_______________________________________</w:t>
            </w:r>
          </w:p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  <w:sz w:val="20"/>
              </w:rPr>
              <w:t>Registration/Roll Number: ________________________Signature: ____________________</w:t>
            </w:r>
          </w:p>
        </w:tc>
      </w:tr>
      <w:tr w:rsidR="004E69FB" w:rsidRPr="00A53B7C" w:rsidTr="00A33839">
        <w:trPr>
          <w:trHeight w:val="793"/>
        </w:trPr>
        <w:tc>
          <w:tcPr>
            <w:tcW w:w="1699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Assessment Outcome</w:t>
            </w:r>
          </w:p>
        </w:tc>
        <w:tc>
          <w:tcPr>
            <w:tcW w:w="7769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10"/>
              </w:rPr>
            </w:pPr>
          </w:p>
          <w:p w:rsidR="004E69FB" w:rsidRPr="00A53B7C" w:rsidRDefault="004E69FB" w:rsidP="004E69FB">
            <w:pPr>
              <w:rPr>
                <w:rFonts w:ascii="Arial" w:hAnsi="Arial" w:cs="Arial"/>
                <w:sz w:val="8"/>
              </w:rPr>
            </w:pPr>
          </w:p>
          <w:p w:rsidR="004E69FB" w:rsidRPr="00A53B7C" w:rsidRDefault="007C4B49" w:rsidP="004E69FB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2" o:spid="_x0000_s1059" style="position:absolute;margin-left:339.7pt;margin-top:.1pt;width:14pt;height:9.5pt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Rii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Y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" fillcolor="window" strokecolor="windowText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1" o:spid="_x0000_s1026" style="position:absolute;margin-left:69.2pt;margin-top:.15pt;width:14pt;height:9.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fB5y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I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" fillcolor="window" strokecolor="windowText" strokeweight="1pt"/>
              </w:pict>
            </w:r>
            <w:r w:rsidR="004E69FB" w:rsidRPr="00A53B7C">
              <w:rPr>
                <w:rFonts w:ascii="Arial" w:hAnsi="Arial" w:cs="Arial"/>
                <w:b/>
                <w:sz w:val="20"/>
              </w:rPr>
              <w:t>COMPETENT                                                          NOT YET</w:t>
            </w:r>
            <w:r w:rsidR="00DE625D" w:rsidRPr="00A53B7C">
              <w:rPr>
                <w:rFonts w:ascii="Arial" w:hAnsi="Arial" w:cs="Arial"/>
                <w:b/>
                <w:sz w:val="20"/>
              </w:rPr>
              <w:t xml:space="preserve"> </w:t>
            </w:r>
            <w:r w:rsidR="004E69FB" w:rsidRPr="00A53B7C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:rsidR="004E69FB" w:rsidRPr="00A53B7C" w:rsidRDefault="004E69FB" w:rsidP="004E69FB">
            <w:pPr>
              <w:rPr>
                <w:rFonts w:ascii="Arial" w:hAnsi="Arial" w:cs="Arial"/>
                <w:b/>
                <w:sz w:val="20"/>
              </w:rPr>
            </w:pPr>
          </w:p>
          <w:p w:rsidR="004E69FB" w:rsidRPr="00A53B7C" w:rsidRDefault="004E69FB" w:rsidP="004E69FB">
            <w:pPr>
              <w:rPr>
                <w:rFonts w:ascii="Arial" w:hAnsi="Arial" w:cs="Arial"/>
                <w:b/>
                <w:sz w:val="20"/>
              </w:rPr>
            </w:pPr>
            <w:r w:rsidRPr="00A53B7C">
              <w:rPr>
                <w:rFonts w:ascii="Arial" w:hAnsi="Arial" w:cs="Arial"/>
                <w:b/>
                <w:sz w:val="20"/>
              </w:rPr>
              <w:t>Name of the Assessor</w:t>
            </w:r>
            <w:r w:rsidRPr="00A53B7C">
              <w:rPr>
                <w:rFonts w:ascii="Arial" w:hAnsi="Arial" w:cs="Arial"/>
                <w:sz w:val="20"/>
              </w:rPr>
              <w:t>________________________</w:t>
            </w:r>
            <w:r w:rsidRPr="00A53B7C">
              <w:rPr>
                <w:rFonts w:ascii="Arial" w:hAnsi="Arial" w:cs="Arial"/>
                <w:b/>
                <w:sz w:val="20"/>
              </w:rPr>
              <w:t xml:space="preserve"> Assessor’s code:</w:t>
            </w:r>
            <w:r w:rsidRPr="00A53B7C">
              <w:rPr>
                <w:rFonts w:ascii="Arial" w:hAnsi="Arial" w:cs="Arial"/>
                <w:sz w:val="20"/>
              </w:rPr>
              <w:t>___________________</w:t>
            </w:r>
          </w:p>
          <w:p w:rsidR="004E69FB" w:rsidRPr="00A53B7C" w:rsidRDefault="004E69FB" w:rsidP="004E69FB">
            <w:pPr>
              <w:rPr>
                <w:rFonts w:ascii="Arial" w:hAnsi="Arial" w:cs="Arial"/>
                <w:b/>
                <w:sz w:val="20"/>
              </w:rPr>
            </w:pPr>
          </w:p>
          <w:p w:rsidR="004E69FB" w:rsidRPr="00A53B7C" w:rsidRDefault="004E69FB" w:rsidP="004E69FB">
            <w:pPr>
              <w:rPr>
                <w:rFonts w:ascii="Arial" w:hAnsi="Arial" w:cs="Arial"/>
                <w:b/>
                <w:sz w:val="20"/>
              </w:rPr>
            </w:pPr>
            <w:r w:rsidRPr="00A53B7C">
              <w:rPr>
                <w:rFonts w:ascii="Arial" w:hAnsi="Arial" w:cs="Arial"/>
                <w:b/>
                <w:sz w:val="20"/>
              </w:rPr>
              <w:t>Signature:</w:t>
            </w:r>
            <w:r w:rsidRPr="00A53B7C">
              <w:rPr>
                <w:rFonts w:ascii="Arial" w:hAnsi="Arial" w:cs="Arial"/>
                <w:sz w:val="20"/>
              </w:rPr>
              <w:t>__________________________________</w:t>
            </w:r>
          </w:p>
        </w:tc>
      </w:tr>
    </w:tbl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sz w:val="2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sz w:val="2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sz w:val="2"/>
        </w:rPr>
      </w:pPr>
    </w:p>
    <w:tbl>
      <w:tblPr>
        <w:tblStyle w:val="TableGrid1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4E69FB" w:rsidRPr="00A53B7C" w:rsidTr="00A33839">
        <w:trPr>
          <w:trHeight w:val="384"/>
        </w:trPr>
        <w:tc>
          <w:tcPr>
            <w:tcW w:w="9478" w:type="dxa"/>
            <w:gridSpan w:val="8"/>
            <w:vAlign w:val="center"/>
          </w:tcPr>
          <w:p w:rsidR="004E69FB" w:rsidRPr="00A53B7C" w:rsidRDefault="004E69FB" w:rsidP="004E69FB">
            <w:pPr>
              <w:jc w:val="center"/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A53B7C">
              <w:rPr>
                <w:rFonts w:ascii="Arial" w:hAnsi="Arial" w:cs="Arial"/>
                <w:b/>
              </w:rPr>
              <w:t>(to be filled by the assessor)</w:t>
            </w:r>
          </w:p>
        </w:tc>
      </w:tr>
      <w:tr w:rsidR="004E69FB" w:rsidRPr="00A53B7C" w:rsidTr="00A33839">
        <w:trPr>
          <w:trHeight w:val="487"/>
        </w:trPr>
        <w:tc>
          <w:tcPr>
            <w:tcW w:w="3201" w:type="dxa"/>
            <w:vAlign w:val="center"/>
          </w:tcPr>
          <w:p w:rsidR="004E69FB" w:rsidRPr="00A53B7C" w:rsidRDefault="004E69FB" w:rsidP="004E69FB">
            <w:pPr>
              <w:jc w:val="center"/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:rsidR="004E69FB" w:rsidRPr="00A53B7C" w:rsidRDefault="004E69FB" w:rsidP="004E69FB">
            <w:pPr>
              <w:jc w:val="center"/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:rsidR="004E69FB" w:rsidRPr="00A53B7C" w:rsidRDefault="004E69FB" w:rsidP="004E69FB">
            <w:pPr>
              <w:jc w:val="center"/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Result</w:t>
            </w:r>
          </w:p>
        </w:tc>
      </w:tr>
      <w:tr w:rsidR="004E69FB" w:rsidRPr="00A53B7C" w:rsidTr="00A33839">
        <w:trPr>
          <w:cantSplit/>
          <w:trHeight w:val="1566"/>
        </w:trPr>
        <w:tc>
          <w:tcPr>
            <w:tcW w:w="3201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4E69FB" w:rsidRPr="00A53B7C" w:rsidRDefault="004E69FB" w:rsidP="004E69FB">
            <w:pPr>
              <w:ind w:left="113" w:right="113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4E69FB" w:rsidRPr="00A53B7C" w:rsidRDefault="004E69FB" w:rsidP="004E69FB">
            <w:pPr>
              <w:ind w:left="113" w:right="113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Oral</w:t>
            </w:r>
          </w:p>
        </w:tc>
        <w:tc>
          <w:tcPr>
            <w:tcW w:w="566" w:type="dxa"/>
            <w:textDirection w:val="btLr"/>
          </w:tcPr>
          <w:p w:rsidR="004E69FB" w:rsidRPr="00A53B7C" w:rsidRDefault="004E69FB" w:rsidP="004E69FB">
            <w:pPr>
              <w:ind w:left="113" w:right="113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4E69FB" w:rsidRPr="00A53B7C" w:rsidRDefault="004E69FB" w:rsidP="004E69FB">
            <w:pPr>
              <w:ind w:left="113" w:right="113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4E69FB" w:rsidRPr="00A53B7C" w:rsidRDefault="004E69FB" w:rsidP="004E69FB">
            <w:pPr>
              <w:ind w:left="113" w:right="113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4E69FB" w:rsidRPr="00A53B7C" w:rsidRDefault="004E69FB" w:rsidP="004E69FB">
            <w:pPr>
              <w:ind w:left="113" w:right="113"/>
              <w:jc w:val="right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:rsidR="004E69FB" w:rsidRPr="00A53B7C" w:rsidRDefault="004E69FB" w:rsidP="004E69FB">
            <w:pPr>
              <w:ind w:left="113" w:right="113"/>
              <w:jc w:val="right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Not Yet Competent</w:t>
            </w:r>
          </w:p>
        </w:tc>
      </w:tr>
      <w:tr w:rsidR="004E69FB" w:rsidRPr="00A53B7C" w:rsidTr="004E69FB">
        <w:trPr>
          <w:trHeight w:val="295"/>
        </w:trPr>
        <w:tc>
          <w:tcPr>
            <w:tcW w:w="3201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  <w:highlight w:val="lightGray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  <w:highlight w:val="lightGray"/>
              </w:rPr>
            </w:pPr>
          </w:p>
        </w:tc>
        <w:tc>
          <w:tcPr>
            <w:tcW w:w="566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698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</w:tr>
      <w:tr w:rsidR="004E69FB" w:rsidRPr="00A53B7C" w:rsidTr="004E69FB">
        <w:trPr>
          <w:trHeight w:val="295"/>
        </w:trPr>
        <w:tc>
          <w:tcPr>
            <w:tcW w:w="3201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698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</w:tr>
      <w:tr w:rsidR="004E69FB" w:rsidRPr="00A53B7C" w:rsidTr="004E69FB">
        <w:trPr>
          <w:trHeight w:val="306"/>
        </w:trPr>
        <w:tc>
          <w:tcPr>
            <w:tcW w:w="3201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698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</w:tr>
    </w:tbl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sz w:val="12"/>
          <w:szCs w:val="12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b/>
          <w:sz w:val="28"/>
          <w:szCs w:val="18"/>
        </w:rPr>
      </w:pPr>
      <w:r w:rsidRPr="00A53B7C">
        <w:rPr>
          <w:rFonts w:ascii="Arial" w:eastAsia="Calibri" w:hAnsi="Arial" w:cs="Arial"/>
          <w:b/>
          <w:sz w:val="28"/>
          <w:szCs w:val="18"/>
        </w:rPr>
        <w:br w:type="page"/>
      </w:r>
    </w:p>
    <w:p w:rsidR="004E69FB" w:rsidRPr="00A53B7C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sz w:val="32"/>
          <w:szCs w:val="18"/>
        </w:rPr>
      </w:pPr>
      <w:r w:rsidRPr="00A53B7C">
        <w:rPr>
          <w:rFonts w:ascii="Arial" w:eastAsia="Calibri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1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440"/>
        <w:gridCol w:w="2430"/>
        <w:gridCol w:w="1156"/>
        <w:gridCol w:w="632"/>
        <w:gridCol w:w="633"/>
        <w:gridCol w:w="2525"/>
      </w:tblGrid>
      <w:tr w:rsidR="004E69FB" w:rsidRPr="00A53B7C" w:rsidTr="00A33839">
        <w:trPr>
          <w:trHeight w:val="456"/>
        </w:trPr>
        <w:tc>
          <w:tcPr>
            <w:tcW w:w="2088" w:type="dxa"/>
            <w:gridSpan w:val="2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 xml:space="preserve">Assessment Task </w:t>
            </w:r>
          </w:p>
        </w:tc>
        <w:tc>
          <w:tcPr>
            <w:tcW w:w="7376" w:type="dxa"/>
            <w:gridSpan w:val="5"/>
          </w:tcPr>
          <w:p w:rsidR="004E69FB" w:rsidRPr="0033587D" w:rsidRDefault="004E69FB" w:rsidP="004E69FB">
            <w:pPr>
              <w:rPr>
                <w:rFonts w:ascii="Arial" w:hAnsi="Arial" w:cs="Arial"/>
                <w:sz w:val="20"/>
                <w:szCs w:val="22"/>
              </w:rPr>
            </w:pPr>
          </w:p>
          <w:p w:rsidR="00855E12" w:rsidRPr="00855E12" w:rsidRDefault="00855E12" w:rsidP="00855E12">
            <w:pPr>
              <w:pStyle w:val="ListParagraph"/>
              <w:numPr>
                <w:ilvl w:val="0"/>
                <w:numId w:val="4"/>
              </w:numPr>
              <w:tabs>
                <w:tab w:val="center" w:pos="3580"/>
              </w:tabs>
              <w:rPr>
                <w:rFonts w:ascii="Arial" w:hAnsi="Arial"/>
                <w:sz w:val="22"/>
              </w:rPr>
            </w:pPr>
            <w:r w:rsidRPr="00855E12">
              <w:rPr>
                <w:rFonts w:ascii="Arial" w:hAnsi="Arial"/>
                <w:sz w:val="22"/>
              </w:rPr>
              <w:t>Plan and prepare for installing trench support</w:t>
            </w:r>
          </w:p>
          <w:p w:rsidR="00855E12" w:rsidRPr="00855E12" w:rsidRDefault="00855E12" w:rsidP="00855E12">
            <w:pPr>
              <w:pStyle w:val="ListParagraph"/>
              <w:numPr>
                <w:ilvl w:val="0"/>
                <w:numId w:val="4"/>
              </w:numPr>
              <w:tabs>
                <w:tab w:val="center" w:pos="3580"/>
              </w:tabs>
              <w:rPr>
                <w:rFonts w:ascii="Arial" w:hAnsi="Arial"/>
                <w:sz w:val="22"/>
              </w:rPr>
            </w:pPr>
            <w:r w:rsidRPr="00855E12">
              <w:rPr>
                <w:rFonts w:ascii="Arial" w:hAnsi="Arial"/>
                <w:sz w:val="22"/>
              </w:rPr>
              <w:t>Install trench shoring</w:t>
            </w:r>
          </w:p>
          <w:p w:rsidR="00855E12" w:rsidRPr="00855E12" w:rsidRDefault="00855E12" w:rsidP="00855E12">
            <w:pPr>
              <w:pStyle w:val="ListParagraph"/>
              <w:numPr>
                <w:ilvl w:val="0"/>
                <w:numId w:val="4"/>
              </w:numPr>
              <w:tabs>
                <w:tab w:val="center" w:pos="3580"/>
              </w:tabs>
              <w:rPr>
                <w:rFonts w:ascii="Arial" w:hAnsi="Arial"/>
                <w:sz w:val="22"/>
              </w:rPr>
            </w:pPr>
            <w:r w:rsidRPr="00855E12">
              <w:rPr>
                <w:rFonts w:ascii="Arial" w:hAnsi="Arial"/>
                <w:sz w:val="22"/>
              </w:rPr>
              <w:t>Remove trench shoring</w:t>
            </w:r>
          </w:p>
          <w:p w:rsidR="00D93E3F" w:rsidRPr="00A53B7C" w:rsidRDefault="00855E12" w:rsidP="00855E12">
            <w:pPr>
              <w:pStyle w:val="ListParagraph"/>
              <w:numPr>
                <w:ilvl w:val="0"/>
                <w:numId w:val="4"/>
              </w:numPr>
              <w:tabs>
                <w:tab w:val="center" w:pos="3580"/>
              </w:tabs>
              <w:rPr>
                <w:rFonts w:ascii="Arial" w:hAnsi="Arial"/>
                <w:color w:val="000000"/>
                <w:sz w:val="22"/>
                <w:szCs w:val="22"/>
                <w:shd w:val="clear" w:color="auto" w:fill="FFFFFF"/>
              </w:rPr>
            </w:pPr>
            <w:r w:rsidRPr="00855E12">
              <w:rPr>
                <w:rFonts w:ascii="Arial" w:hAnsi="Arial"/>
                <w:sz w:val="22"/>
              </w:rPr>
              <w:t>Conduct housekeeping activities</w:t>
            </w:r>
          </w:p>
        </w:tc>
      </w:tr>
      <w:tr w:rsidR="004E69FB" w:rsidRPr="00A53B7C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:rsidR="004E69FB" w:rsidRPr="00A53B7C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>Remarks</w:t>
            </w:r>
          </w:p>
        </w:tc>
      </w:tr>
      <w:tr w:rsidR="00577578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:rsidR="00577578" w:rsidRPr="00845DB6" w:rsidRDefault="00577578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tcBorders>
              <w:top w:val="single" w:sz="18" w:space="0" w:color="auto"/>
            </w:tcBorders>
          </w:tcPr>
          <w:p w:rsidR="00577578" w:rsidRPr="00D90749" w:rsidRDefault="00577578" w:rsidP="00577578">
            <w:pPr>
              <w:pStyle w:val="BodyText"/>
              <w:keepNext/>
              <w:keepLines/>
              <w:spacing w:before="120" w:line="360" w:lineRule="auto"/>
              <w:ind w:left="90"/>
              <w:contextualSpacing/>
              <w:rPr>
                <w:rFonts w:ascii="Arial" w:hAnsi="Arial" w:cs="Arial"/>
              </w:rPr>
            </w:pPr>
            <w:r w:rsidRPr="00D90749">
              <w:rPr>
                <w:rFonts w:ascii="Arial" w:hAnsi="Arial" w:cs="Arial"/>
                <w:sz w:val="22"/>
              </w:rPr>
              <w:t>Access</w:t>
            </w:r>
            <w:r w:rsidR="001147E4">
              <w:rPr>
                <w:rFonts w:ascii="Arial" w:hAnsi="Arial" w:cs="Arial"/>
                <w:sz w:val="22"/>
              </w:rPr>
              <w:t>ed</w:t>
            </w:r>
            <w:r w:rsidRPr="00D90749">
              <w:rPr>
                <w:rFonts w:ascii="Arial" w:hAnsi="Arial" w:cs="Arial"/>
                <w:sz w:val="22"/>
              </w:rPr>
              <w:t>, interpret</w:t>
            </w:r>
            <w:r w:rsidR="001147E4">
              <w:rPr>
                <w:rFonts w:ascii="Arial" w:hAnsi="Arial" w:cs="Arial"/>
                <w:sz w:val="22"/>
              </w:rPr>
              <w:t>ed and applied</w:t>
            </w:r>
            <w:r w:rsidRPr="00D90749">
              <w:rPr>
                <w:rFonts w:ascii="Arial" w:hAnsi="Arial" w:cs="Arial"/>
                <w:sz w:val="22"/>
              </w:rPr>
              <w:t xml:space="preserve"> trench support documentation, and ensure</w:t>
            </w:r>
            <w:r w:rsidR="001147E4">
              <w:rPr>
                <w:rFonts w:ascii="Arial" w:hAnsi="Arial" w:cs="Arial"/>
                <w:sz w:val="22"/>
              </w:rPr>
              <w:t>d</w:t>
            </w:r>
            <w:r w:rsidRPr="00D90749">
              <w:rPr>
                <w:rFonts w:ascii="Arial" w:hAnsi="Arial" w:cs="Arial"/>
                <w:sz w:val="22"/>
              </w:rPr>
              <w:t xml:space="preserve"> the work activity is compliant 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:rsidR="00577578" w:rsidRPr="00845DB6" w:rsidRDefault="00577578" w:rsidP="00EE20D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:rsidR="00577578" w:rsidRPr="00845DB6" w:rsidRDefault="00577578" w:rsidP="00EE20D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:rsidR="00577578" w:rsidRPr="00845DB6" w:rsidRDefault="00577578" w:rsidP="00EE20D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77578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vAlign w:val="center"/>
          </w:tcPr>
          <w:p w:rsidR="00577578" w:rsidRPr="00845DB6" w:rsidRDefault="00577578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577578" w:rsidRPr="00D90749" w:rsidRDefault="00577578" w:rsidP="00577578">
            <w:pPr>
              <w:pStyle w:val="BodyText"/>
              <w:keepNext/>
              <w:keepLines/>
              <w:spacing w:before="120" w:line="360" w:lineRule="auto"/>
              <w:ind w:left="90"/>
              <w:contextualSpacing/>
              <w:rPr>
                <w:rFonts w:ascii="Arial" w:hAnsi="Arial" w:cs="Arial"/>
              </w:rPr>
            </w:pPr>
            <w:r w:rsidRPr="00D90749">
              <w:rPr>
                <w:rFonts w:ascii="Arial" w:hAnsi="Arial" w:cs="Arial"/>
                <w:sz w:val="22"/>
              </w:rPr>
              <w:t>Obtain</w:t>
            </w:r>
            <w:r w:rsidR="001147E4">
              <w:rPr>
                <w:rFonts w:ascii="Arial" w:hAnsi="Arial" w:cs="Arial"/>
                <w:sz w:val="22"/>
              </w:rPr>
              <w:t>ed</w:t>
            </w:r>
            <w:r w:rsidRPr="00D90749">
              <w:rPr>
                <w:rFonts w:ascii="Arial" w:hAnsi="Arial" w:cs="Arial"/>
                <w:sz w:val="22"/>
              </w:rPr>
              <w:t>, read, interpret</w:t>
            </w:r>
            <w:r w:rsidR="001147E4">
              <w:rPr>
                <w:rFonts w:ascii="Arial" w:hAnsi="Arial" w:cs="Arial"/>
                <w:sz w:val="22"/>
              </w:rPr>
              <w:t>ed, clarified</w:t>
            </w:r>
            <w:r w:rsidRPr="00D90749">
              <w:rPr>
                <w:rFonts w:ascii="Arial" w:hAnsi="Arial" w:cs="Arial"/>
                <w:sz w:val="22"/>
              </w:rPr>
              <w:t xml:space="preserve"> and confirm</w:t>
            </w:r>
            <w:r w:rsidR="001147E4">
              <w:rPr>
                <w:rFonts w:ascii="Arial" w:hAnsi="Arial" w:cs="Arial"/>
                <w:sz w:val="22"/>
              </w:rPr>
              <w:t>ed</w:t>
            </w:r>
            <w:r w:rsidRPr="00D90749">
              <w:rPr>
                <w:rFonts w:ascii="Arial" w:hAnsi="Arial" w:cs="Arial"/>
                <w:sz w:val="22"/>
              </w:rPr>
              <w:t xml:space="preserve"> work requirements </w:t>
            </w:r>
          </w:p>
        </w:tc>
        <w:tc>
          <w:tcPr>
            <w:tcW w:w="632" w:type="dxa"/>
            <w:vAlign w:val="center"/>
          </w:tcPr>
          <w:p w:rsidR="00577578" w:rsidRPr="00845DB6" w:rsidRDefault="00577578" w:rsidP="00EE20D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:rsidR="00577578" w:rsidRPr="00845DB6" w:rsidRDefault="00577578" w:rsidP="00EE20D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577578" w:rsidRPr="00845DB6" w:rsidRDefault="00577578" w:rsidP="00EE20D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77578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  <w:vAlign w:val="center"/>
          </w:tcPr>
          <w:p w:rsidR="00577578" w:rsidRPr="00845DB6" w:rsidRDefault="00577578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577578" w:rsidRPr="00D90749" w:rsidRDefault="001147E4" w:rsidP="00577578">
            <w:pPr>
              <w:pStyle w:val="BodyText"/>
              <w:keepNext/>
              <w:keepLines/>
              <w:spacing w:before="120" w:line="360" w:lineRule="auto"/>
              <w:ind w:left="90"/>
              <w:contextualSpacing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Identified</w:t>
            </w:r>
            <w:r w:rsidR="00577578" w:rsidRPr="00D90749">
              <w:rPr>
                <w:rFonts w:ascii="Arial" w:hAnsi="Arial" w:cs="Arial"/>
                <w:sz w:val="22"/>
              </w:rPr>
              <w:t xml:space="preserve"> and address potential risks, hazards and environmental issues, and implement control measures</w:t>
            </w:r>
          </w:p>
        </w:tc>
        <w:tc>
          <w:tcPr>
            <w:tcW w:w="632" w:type="dxa"/>
            <w:vAlign w:val="center"/>
          </w:tcPr>
          <w:p w:rsidR="00577578" w:rsidRPr="00845DB6" w:rsidRDefault="00577578" w:rsidP="00EE20D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:rsidR="00577578" w:rsidRPr="00845DB6" w:rsidRDefault="00577578" w:rsidP="00EE20D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577578" w:rsidRPr="00845DB6" w:rsidRDefault="00577578" w:rsidP="00EE20D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77578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577578" w:rsidRPr="00845DB6" w:rsidRDefault="00577578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577578" w:rsidRPr="00D90749" w:rsidRDefault="00577578" w:rsidP="00577578">
            <w:pPr>
              <w:pStyle w:val="BodyText"/>
              <w:keepNext/>
              <w:keepLines/>
              <w:spacing w:before="120" w:line="360" w:lineRule="auto"/>
              <w:ind w:left="90"/>
              <w:contextualSpacing/>
              <w:rPr>
                <w:rFonts w:ascii="Arial" w:hAnsi="Arial" w:cs="Arial"/>
              </w:rPr>
            </w:pPr>
            <w:r w:rsidRPr="00D90749">
              <w:rPr>
                <w:rFonts w:ascii="Arial" w:hAnsi="Arial" w:cs="Arial"/>
                <w:sz w:val="22"/>
              </w:rPr>
              <w:t>Select</w:t>
            </w:r>
            <w:r w:rsidR="001147E4">
              <w:rPr>
                <w:rFonts w:ascii="Arial" w:hAnsi="Arial" w:cs="Arial"/>
                <w:sz w:val="22"/>
              </w:rPr>
              <w:t>ed and worn</w:t>
            </w:r>
            <w:r w:rsidRPr="00D90749">
              <w:rPr>
                <w:rFonts w:ascii="Arial" w:hAnsi="Arial" w:cs="Arial"/>
                <w:sz w:val="22"/>
              </w:rPr>
              <w:t xml:space="preserve"> personal protective equipment appropriate for work activities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77578" w:rsidRPr="00845DB6" w:rsidRDefault="00577578" w:rsidP="00EE20D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845DB6">
              <w:rPr>
                <w:rFonts w:ascii="Arial" w:hAnsi="Arial" w:cs="Arial"/>
                <w:sz w:val="22"/>
                <w:szCs w:val="22"/>
              </w:rPr>
              <w:tab/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577578" w:rsidRPr="00845DB6" w:rsidRDefault="00577578" w:rsidP="00EE20D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577578" w:rsidRPr="00845DB6" w:rsidRDefault="00577578" w:rsidP="00EE20D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77578" w:rsidRPr="00845DB6" w:rsidTr="00B45A8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869"/>
        </w:trPr>
        <w:tc>
          <w:tcPr>
            <w:tcW w:w="648" w:type="dxa"/>
            <w:vAlign w:val="center"/>
          </w:tcPr>
          <w:p w:rsidR="00577578" w:rsidRPr="00845DB6" w:rsidRDefault="00577578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577578" w:rsidRPr="00D90749" w:rsidRDefault="001147E4" w:rsidP="00577578">
            <w:pPr>
              <w:pStyle w:val="BodyText"/>
              <w:keepNext/>
              <w:keepLines/>
              <w:spacing w:before="120" w:line="360" w:lineRule="auto"/>
              <w:ind w:left="90"/>
              <w:contextualSpacing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Identified</w:t>
            </w:r>
            <w:r w:rsidR="00577578" w:rsidRPr="00D90749">
              <w:rPr>
                <w:rFonts w:ascii="Arial" w:hAnsi="Arial" w:cs="Arial"/>
                <w:sz w:val="22"/>
              </w:rPr>
              <w:t>, obtain</w:t>
            </w:r>
            <w:r>
              <w:rPr>
                <w:rFonts w:ascii="Arial" w:hAnsi="Arial" w:cs="Arial"/>
                <w:sz w:val="22"/>
              </w:rPr>
              <w:t>ed</w:t>
            </w:r>
            <w:r w:rsidR="00577578" w:rsidRPr="00D90749">
              <w:rPr>
                <w:rFonts w:ascii="Arial" w:hAnsi="Arial" w:cs="Arial"/>
                <w:sz w:val="22"/>
              </w:rPr>
              <w:t xml:space="preserve"> and implement</w:t>
            </w:r>
            <w:r>
              <w:rPr>
                <w:rFonts w:ascii="Arial" w:hAnsi="Arial" w:cs="Arial"/>
                <w:sz w:val="22"/>
              </w:rPr>
              <w:t>ed</w:t>
            </w:r>
            <w:r w:rsidR="00577578" w:rsidRPr="00D90749">
              <w:rPr>
                <w:rFonts w:ascii="Arial" w:hAnsi="Arial" w:cs="Arial"/>
                <w:sz w:val="22"/>
              </w:rPr>
              <w:t xml:space="preserve"> traffic signage requirements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77578" w:rsidRPr="00845DB6" w:rsidRDefault="00577578" w:rsidP="00EE20D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77578" w:rsidRPr="00845DB6" w:rsidRDefault="00577578" w:rsidP="00EE20D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577578" w:rsidRPr="00845DB6" w:rsidRDefault="00577578" w:rsidP="00EE20D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77578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577578" w:rsidRPr="00845DB6" w:rsidRDefault="00577578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577578" w:rsidRPr="00D90749" w:rsidRDefault="00577578" w:rsidP="00577578">
            <w:pPr>
              <w:pStyle w:val="BodyText"/>
              <w:keepNext/>
              <w:keepLines/>
              <w:spacing w:before="120" w:line="360" w:lineRule="auto"/>
              <w:ind w:left="90"/>
              <w:contextualSpacing/>
              <w:rPr>
                <w:rFonts w:ascii="Arial" w:hAnsi="Arial" w:cs="Arial"/>
              </w:rPr>
            </w:pPr>
            <w:r w:rsidRPr="00D90749">
              <w:rPr>
                <w:rFonts w:ascii="Arial" w:hAnsi="Arial" w:cs="Arial"/>
                <w:sz w:val="22"/>
              </w:rPr>
              <w:t>Select</w:t>
            </w:r>
            <w:r w:rsidR="001147E4">
              <w:rPr>
                <w:rFonts w:ascii="Arial" w:hAnsi="Arial" w:cs="Arial"/>
                <w:sz w:val="22"/>
              </w:rPr>
              <w:t>ed</w:t>
            </w:r>
            <w:r w:rsidRPr="00D90749">
              <w:rPr>
                <w:rFonts w:ascii="Arial" w:hAnsi="Arial" w:cs="Arial"/>
                <w:sz w:val="22"/>
              </w:rPr>
              <w:t>, and check</w:t>
            </w:r>
            <w:r w:rsidR="001147E4">
              <w:rPr>
                <w:rFonts w:ascii="Arial" w:hAnsi="Arial" w:cs="Arial"/>
                <w:sz w:val="22"/>
              </w:rPr>
              <w:t>ed</w:t>
            </w:r>
            <w:r w:rsidRPr="00D90749">
              <w:rPr>
                <w:rFonts w:ascii="Arial" w:hAnsi="Arial" w:cs="Arial"/>
                <w:sz w:val="22"/>
              </w:rPr>
              <w:t xml:space="preserve"> for faults, equipment and/or attachments for work activities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77578" w:rsidRPr="00845DB6" w:rsidRDefault="00577578" w:rsidP="00EE20D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77578" w:rsidRPr="00845DB6" w:rsidRDefault="00577578" w:rsidP="00EE20D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577578" w:rsidRPr="00845DB6" w:rsidRDefault="00577578" w:rsidP="00EE20D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77578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577578" w:rsidRPr="00845DB6" w:rsidRDefault="00577578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577578" w:rsidRPr="00577578" w:rsidRDefault="00577578" w:rsidP="00577578">
            <w:pPr>
              <w:ind w:left="90"/>
            </w:pPr>
            <w:r w:rsidRPr="00577578">
              <w:rPr>
                <w:rFonts w:ascii="Arial" w:hAnsi="Arial"/>
              </w:rPr>
              <w:t>Obtain</w:t>
            </w:r>
            <w:r w:rsidR="001147E4">
              <w:rPr>
                <w:rFonts w:ascii="Arial" w:hAnsi="Arial"/>
              </w:rPr>
              <w:t>ed</w:t>
            </w:r>
            <w:r w:rsidRPr="00577578">
              <w:rPr>
                <w:rFonts w:ascii="Arial" w:hAnsi="Arial"/>
              </w:rPr>
              <w:t xml:space="preserve"> and interpret</w:t>
            </w:r>
            <w:r w:rsidR="001147E4">
              <w:rPr>
                <w:rFonts w:ascii="Arial" w:hAnsi="Arial"/>
              </w:rPr>
              <w:t>ed</w:t>
            </w:r>
            <w:r w:rsidRPr="00577578">
              <w:rPr>
                <w:rFonts w:ascii="Arial" w:hAnsi="Arial"/>
              </w:rPr>
              <w:t xml:space="preserve"> emergency procedures, and be prepared for fire/accident/emergency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77578" w:rsidRPr="00845DB6" w:rsidRDefault="00577578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77578" w:rsidRPr="00845DB6" w:rsidRDefault="00577578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577578" w:rsidRPr="00845DB6" w:rsidRDefault="00577578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77578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577578" w:rsidRPr="00845DB6" w:rsidRDefault="00577578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577578" w:rsidRPr="005552E9" w:rsidRDefault="00577578" w:rsidP="00577578">
            <w:pPr>
              <w:pStyle w:val="BodyText"/>
              <w:keepNext/>
              <w:keepLines/>
              <w:spacing w:before="120" w:line="360" w:lineRule="auto"/>
              <w:ind w:left="90"/>
              <w:contextualSpacing/>
              <w:rPr>
                <w:rFonts w:ascii="Arial" w:hAnsi="Arial" w:cs="Arial"/>
              </w:rPr>
            </w:pPr>
            <w:r w:rsidRPr="005552E9">
              <w:rPr>
                <w:rFonts w:ascii="Arial" w:hAnsi="Arial" w:cs="Arial"/>
                <w:sz w:val="22"/>
              </w:rPr>
              <w:t>Communicate</w:t>
            </w:r>
            <w:r w:rsidR="001147E4">
              <w:rPr>
                <w:rFonts w:ascii="Arial" w:hAnsi="Arial" w:cs="Arial"/>
                <w:sz w:val="22"/>
              </w:rPr>
              <w:t>d</w:t>
            </w:r>
            <w:r w:rsidRPr="005552E9">
              <w:rPr>
                <w:rFonts w:ascii="Arial" w:hAnsi="Arial" w:cs="Arial"/>
                <w:sz w:val="22"/>
              </w:rPr>
              <w:t xml:space="preserve"> with plant operator and ensure the excavation of trenches complies with site plan, line and depth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77578" w:rsidRPr="00845DB6" w:rsidRDefault="00577578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77578" w:rsidRPr="00845DB6" w:rsidRDefault="00577578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577578" w:rsidRPr="00845DB6" w:rsidRDefault="00577578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77578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577578" w:rsidRPr="00845DB6" w:rsidRDefault="00577578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577578" w:rsidRPr="005552E9" w:rsidRDefault="00577578" w:rsidP="00577578">
            <w:pPr>
              <w:pStyle w:val="BodyText"/>
              <w:keepNext/>
              <w:keepLines/>
              <w:spacing w:before="120" w:line="360" w:lineRule="auto"/>
              <w:ind w:left="90"/>
              <w:contextualSpacing/>
              <w:rPr>
                <w:rFonts w:ascii="Arial" w:hAnsi="Arial" w:cs="Arial"/>
              </w:rPr>
            </w:pPr>
            <w:r w:rsidRPr="005552E9">
              <w:rPr>
                <w:rFonts w:ascii="Arial" w:hAnsi="Arial" w:cs="Arial"/>
                <w:sz w:val="22"/>
              </w:rPr>
              <w:t>Determine</w:t>
            </w:r>
            <w:r w:rsidR="001147E4">
              <w:rPr>
                <w:rFonts w:ascii="Arial" w:hAnsi="Arial" w:cs="Arial"/>
                <w:sz w:val="22"/>
              </w:rPr>
              <w:t>d</w:t>
            </w:r>
            <w:r w:rsidRPr="005552E9">
              <w:rPr>
                <w:rFonts w:ascii="Arial" w:hAnsi="Arial" w:cs="Arial"/>
                <w:sz w:val="22"/>
              </w:rPr>
              <w:t xml:space="preserve"> and prepare</w:t>
            </w:r>
            <w:r w:rsidR="001147E4">
              <w:rPr>
                <w:rFonts w:ascii="Arial" w:hAnsi="Arial" w:cs="Arial"/>
                <w:sz w:val="22"/>
              </w:rPr>
              <w:t>d</w:t>
            </w:r>
            <w:r w:rsidRPr="005552E9">
              <w:rPr>
                <w:rFonts w:ascii="Arial" w:hAnsi="Arial" w:cs="Arial"/>
                <w:sz w:val="22"/>
              </w:rPr>
              <w:t xml:space="preserve"> shoring method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77578" w:rsidRPr="00845DB6" w:rsidRDefault="00577578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77578" w:rsidRPr="00845DB6" w:rsidRDefault="00577578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577578" w:rsidRPr="00845DB6" w:rsidRDefault="00577578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77578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577578" w:rsidRPr="00845DB6" w:rsidRDefault="00577578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577578" w:rsidRPr="005552E9" w:rsidRDefault="001147E4" w:rsidP="00577578">
            <w:pPr>
              <w:pStyle w:val="BodyText"/>
              <w:keepNext/>
              <w:keepLines/>
              <w:spacing w:before="120" w:line="360" w:lineRule="auto"/>
              <w:ind w:left="90"/>
              <w:contextualSpacing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Settled</w:t>
            </w:r>
            <w:r w:rsidR="00577578" w:rsidRPr="005552E9">
              <w:rPr>
                <w:rFonts w:ascii="Arial" w:hAnsi="Arial" w:cs="Arial"/>
                <w:sz w:val="22"/>
              </w:rPr>
              <w:t xml:space="preserve"> positioning of shoring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77578" w:rsidRPr="00845DB6" w:rsidRDefault="00577578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77578" w:rsidRPr="00845DB6" w:rsidRDefault="00577578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577578" w:rsidRPr="00845DB6" w:rsidRDefault="00577578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77578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577578" w:rsidRPr="00845DB6" w:rsidRDefault="00577578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577578" w:rsidRPr="005552E9" w:rsidRDefault="00577578" w:rsidP="00577578">
            <w:pPr>
              <w:pStyle w:val="BodyText"/>
              <w:keepNext/>
              <w:keepLines/>
              <w:spacing w:before="120" w:line="360" w:lineRule="auto"/>
              <w:ind w:left="90"/>
              <w:contextualSpacing/>
              <w:rPr>
                <w:rFonts w:ascii="Arial" w:hAnsi="Arial" w:cs="Arial"/>
              </w:rPr>
            </w:pPr>
            <w:r w:rsidRPr="005552E9">
              <w:rPr>
                <w:rFonts w:ascii="Arial" w:hAnsi="Arial" w:cs="Arial"/>
                <w:sz w:val="22"/>
              </w:rPr>
              <w:t>Position</w:t>
            </w:r>
            <w:r w:rsidR="001147E4">
              <w:rPr>
                <w:rFonts w:ascii="Arial" w:hAnsi="Arial" w:cs="Arial"/>
                <w:sz w:val="22"/>
              </w:rPr>
              <w:t>ed</w:t>
            </w:r>
            <w:r w:rsidRPr="005552E9">
              <w:rPr>
                <w:rFonts w:ascii="Arial" w:hAnsi="Arial" w:cs="Arial"/>
                <w:sz w:val="22"/>
              </w:rPr>
              <w:t>/erect</w:t>
            </w:r>
            <w:r w:rsidR="001147E4">
              <w:rPr>
                <w:rFonts w:ascii="Arial" w:hAnsi="Arial" w:cs="Arial"/>
                <w:sz w:val="22"/>
              </w:rPr>
              <w:t>ed</w:t>
            </w:r>
            <w:r w:rsidRPr="005552E9">
              <w:rPr>
                <w:rFonts w:ascii="Arial" w:hAnsi="Arial" w:cs="Arial"/>
                <w:sz w:val="22"/>
              </w:rPr>
              <w:t xml:space="preserve"> shoring within the trench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77578" w:rsidRPr="00845DB6" w:rsidRDefault="00577578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77578" w:rsidRPr="00845DB6" w:rsidRDefault="00577578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:rsidR="00577578" w:rsidRPr="00845DB6" w:rsidRDefault="00577578" w:rsidP="004E69FB">
            <w:pPr>
              <w:rPr>
                <w:rFonts w:ascii="Arial" w:hAnsi="Arial" w:cs="Arial"/>
              </w:rPr>
            </w:pPr>
          </w:p>
        </w:tc>
      </w:tr>
      <w:tr w:rsidR="00577578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577578" w:rsidRPr="00845DB6" w:rsidRDefault="00577578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577578" w:rsidRPr="005552E9" w:rsidRDefault="00577578" w:rsidP="00577578">
            <w:pPr>
              <w:pStyle w:val="BodyText"/>
              <w:keepNext/>
              <w:keepLines/>
              <w:spacing w:before="120" w:line="360" w:lineRule="auto"/>
              <w:ind w:left="90"/>
              <w:contextualSpacing/>
              <w:rPr>
                <w:rFonts w:ascii="Arial" w:hAnsi="Arial" w:cs="Arial"/>
              </w:rPr>
            </w:pPr>
            <w:r w:rsidRPr="005552E9">
              <w:rPr>
                <w:rFonts w:ascii="Arial" w:hAnsi="Arial" w:cs="Arial"/>
                <w:sz w:val="22"/>
              </w:rPr>
              <w:t>Secure</w:t>
            </w:r>
            <w:r w:rsidR="001147E4">
              <w:rPr>
                <w:rFonts w:ascii="Arial" w:hAnsi="Arial" w:cs="Arial"/>
                <w:sz w:val="22"/>
              </w:rPr>
              <w:t>d</w:t>
            </w:r>
            <w:r w:rsidRPr="005552E9">
              <w:rPr>
                <w:rFonts w:ascii="Arial" w:hAnsi="Arial" w:cs="Arial"/>
                <w:sz w:val="22"/>
              </w:rPr>
              <w:t xml:space="preserve"> shoring in position and ensure</w:t>
            </w:r>
            <w:r w:rsidR="001147E4">
              <w:rPr>
                <w:rFonts w:ascii="Arial" w:hAnsi="Arial" w:cs="Arial"/>
                <w:sz w:val="22"/>
              </w:rPr>
              <w:t>d</w:t>
            </w:r>
            <w:r w:rsidRPr="005552E9">
              <w:rPr>
                <w:rFonts w:ascii="Arial" w:hAnsi="Arial" w:cs="Arial"/>
                <w:sz w:val="22"/>
              </w:rPr>
              <w:t xml:space="preserve"> structural conformity with regulations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77578" w:rsidRPr="00845DB6" w:rsidRDefault="00577578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77578" w:rsidRPr="00845DB6" w:rsidRDefault="00577578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:rsidR="00577578" w:rsidRPr="00845DB6" w:rsidRDefault="00577578" w:rsidP="004E69FB">
            <w:pPr>
              <w:rPr>
                <w:rFonts w:ascii="Arial" w:hAnsi="Arial" w:cs="Arial"/>
              </w:rPr>
            </w:pPr>
          </w:p>
        </w:tc>
      </w:tr>
      <w:tr w:rsidR="00577578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577578" w:rsidRPr="00845DB6" w:rsidRDefault="00577578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577578" w:rsidRPr="005552E9" w:rsidRDefault="00577578" w:rsidP="00577578">
            <w:pPr>
              <w:pStyle w:val="BodyText"/>
              <w:keepNext/>
              <w:keepLines/>
              <w:spacing w:before="120" w:line="360" w:lineRule="auto"/>
              <w:ind w:left="90"/>
              <w:contextualSpacing/>
              <w:rPr>
                <w:rFonts w:ascii="Arial" w:hAnsi="Arial" w:cs="Arial"/>
              </w:rPr>
            </w:pPr>
            <w:r w:rsidRPr="005552E9">
              <w:rPr>
                <w:rFonts w:ascii="Arial" w:hAnsi="Arial" w:cs="Arial"/>
                <w:sz w:val="22"/>
              </w:rPr>
              <w:t>Clean</w:t>
            </w:r>
            <w:r w:rsidR="001147E4">
              <w:rPr>
                <w:rFonts w:ascii="Arial" w:hAnsi="Arial" w:cs="Arial"/>
                <w:sz w:val="22"/>
              </w:rPr>
              <w:t>ed</w:t>
            </w:r>
            <w:r w:rsidRPr="005552E9">
              <w:rPr>
                <w:rFonts w:ascii="Arial" w:hAnsi="Arial" w:cs="Arial"/>
                <w:sz w:val="22"/>
              </w:rPr>
              <w:t xml:space="preserve"> out excavation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77578" w:rsidRPr="00845DB6" w:rsidRDefault="00577578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77578" w:rsidRPr="00845DB6" w:rsidRDefault="00577578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:rsidR="00577578" w:rsidRPr="00845DB6" w:rsidRDefault="00577578" w:rsidP="004E69FB">
            <w:pPr>
              <w:rPr>
                <w:rFonts w:ascii="Arial" w:hAnsi="Arial" w:cs="Arial"/>
              </w:rPr>
            </w:pPr>
          </w:p>
        </w:tc>
      </w:tr>
      <w:tr w:rsidR="00577578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577578" w:rsidRPr="00845DB6" w:rsidRDefault="00577578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577578" w:rsidRPr="00577578" w:rsidRDefault="00577578" w:rsidP="00577578">
            <w:pPr>
              <w:ind w:left="90"/>
            </w:pPr>
            <w:r w:rsidRPr="00577578">
              <w:rPr>
                <w:rFonts w:ascii="Arial" w:hAnsi="Arial"/>
              </w:rPr>
              <w:t>Locate</w:t>
            </w:r>
            <w:r w:rsidR="001147E4">
              <w:rPr>
                <w:rFonts w:ascii="Arial" w:hAnsi="Arial"/>
              </w:rPr>
              <w:t>d</w:t>
            </w:r>
            <w:r w:rsidRPr="00577578">
              <w:rPr>
                <w:rFonts w:ascii="Arial" w:hAnsi="Arial"/>
              </w:rPr>
              <w:t xml:space="preserve"> ladders for safe access and egress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77578" w:rsidRPr="00845DB6" w:rsidRDefault="00577578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77578" w:rsidRPr="00845DB6" w:rsidRDefault="00577578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:rsidR="00577578" w:rsidRPr="00845DB6" w:rsidRDefault="00577578" w:rsidP="004E69FB">
            <w:pPr>
              <w:rPr>
                <w:rFonts w:ascii="Arial" w:hAnsi="Arial" w:cs="Arial"/>
              </w:rPr>
            </w:pPr>
          </w:p>
        </w:tc>
      </w:tr>
      <w:tr w:rsidR="00577578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577578" w:rsidRPr="00845DB6" w:rsidRDefault="00577578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577578" w:rsidRPr="00577578" w:rsidRDefault="00577578" w:rsidP="00577578">
            <w:pPr>
              <w:pStyle w:val="BodyText"/>
              <w:keepNext/>
              <w:keepLines/>
              <w:spacing w:before="120" w:line="360" w:lineRule="auto"/>
              <w:ind w:left="90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577578">
              <w:rPr>
                <w:rFonts w:ascii="Arial" w:hAnsi="Arial" w:cs="Arial"/>
                <w:sz w:val="22"/>
                <w:szCs w:val="22"/>
              </w:rPr>
              <w:t>Release</w:t>
            </w:r>
            <w:r w:rsidR="001147E4">
              <w:rPr>
                <w:rFonts w:ascii="Arial" w:hAnsi="Arial" w:cs="Arial"/>
                <w:sz w:val="22"/>
                <w:szCs w:val="22"/>
              </w:rPr>
              <w:t>d</w:t>
            </w:r>
            <w:r w:rsidRPr="00577578">
              <w:rPr>
                <w:rFonts w:ascii="Arial" w:hAnsi="Arial" w:cs="Arial"/>
                <w:sz w:val="22"/>
                <w:szCs w:val="22"/>
              </w:rPr>
              <w:t xml:space="preserve"> jacking mechanisms and remove</w:t>
            </w:r>
            <w:r w:rsidR="001147E4">
              <w:rPr>
                <w:rFonts w:ascii="Arial" w:hAnsi="Arial" w:cs="Arial"/>
                <w:sz w:val="22"/>
                <w:szCs w:val="22"/>
              </w:rPr>
              <w:t>d</w:t>
            </w:r>
            <w:r w:rsidRPr="00577578">
              <w:rPr>
                <w:rFonts w:ascii="Arial" w:hAnsi="Arial" w:cs="Arial"/>
                <w:sz w:val="22"/>
                <w:szCs w:val="22"/>
              </w:rPr>
              <w:t xml:space="preserve"> ladders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77578" w:rsidRPr="00845DB6" w:rsidRDefault="00577578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77578" w:rsidRPr="00845DB6" w:rsidRDefault="00577578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:rsidR="00577578" w:rsidRPr="00845DB6" w:rsidRDefault="00577578" w:rsidP="004E69FB">
            <w:pPr>
              <w:rPr>
                <w:rFonts w:ascii="Arial" w:hAnsi="Arial" w:cs="Arial"/>
              </w:rPr>
            </w:pPr>
          </w:p>
        </w:tc>
      </w:tr>
      <w:tr w:rsidR="00577578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577578" w:rsidRPr="00845DB6" w:rsidRDefault="00577578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577578" w:rsidRPr="00577578" w:rsidRDefault="00577578" w:rsidP="00577578">
            <w:pPr>
              <w:pStyle w:val="BodyText"/>
              <w:keepNext/>
              <w:keepLines/>
              <w:spacing w:before="120" w:line="360" w:lineRule="auto"/>
              <w:ind w:left="90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577578">
              <w:rPr>
                <w:rFonts w:ascii="Arial" w:hAnsi="Arial" w:cs="Arial"/>
                <w:sz w:val="22"/>
                <w:szCs w:val="22"/>
              </w:rPr>
              <w:t>Check</w:t>
            </w:r>
            <w:r w:rsidR="001147E4">
              <w:rPr>
                <w:rFonts w:ascii="Arial" w:hAnsi="Arial" w:cs="Arial"/>
                <w:sz w:val="22"/>
                <w:szCs w:val="22"/>
              </w:rPr>
              <w:t>ed</w:t>
            </w:r>
            <w:r w:rsidRPr="00577578">
              <w:rPr>
                <w:rFonts w:ascii="Arial" w:hAnsi="Arial" w:cs="Arial"/>
                <w:sz w:val="22"/>
                <w:szCs w:val="22"/>
              </w:rPr>
              <w:t xml:space="preserve"> shoring and prepare</w:t>
            </w:r>
            <w:r w:rsidR="001147E4">
              <w:rPr>
                <w:rFonts w:ascii="Arial" w:hAnsi="Arial" w:cs="Arial"/>
                <w:sz w:val="22"/>
                <w:szCs w:val="22"/>
              </w:rPr>
              <w:t>d</w:t>
            </w:r>
            <w:r w:rsidRPr="00577578">
              <w:rPr>
                <w:rFonts w:ascii="Arial" w:hAnsi="Arial" w:cs="Arial"/>
                <w:sz w:val="22"/>
                <w:szCs w:val="22"/>
              </w:rPr>
              <w:t xml:space="preserve"> it for lifting from the trench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77578" w:rsidRPr="00362341" w:rsidRDefault="00577578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77578" w:rsidRPr="00362341" w:rsidRDefault="00577578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:rsidR="00577578" w:rsidRPr="00362341" w:rsidRDefault="00577578" w:rsidP="004E69FB">
            <w:pPr>
              <w:rPr>
                <w:rFonts w:ascii="Arial" w:hAnsi="Arial" w:cs="Arial"/>
              </w:rPr>
            </w:pPr>
          </w:p>
        </w:tc>
      </w:tr>
      <w:tr w:rsidR="00577578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577578" w:rsidRPr="00845DB6" w:rsidRDefault="00577578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577578" w:rsidRPr="00577578" w:rsidRDefault="00577578" w:rsidP="00577578">
            <w:pPr>
              <w:ind w:left="90"/>
              <w:rPr>
                <w:sz w:val="22"/>
                <w:szCs w:val="22"/>
              </w:rPr>
            </w:pPr>
            <w:r w:rsidRPr="00577578">
              <w:rPr>
                <w:rFonts w:ascii="Arial" w:hAnsi="Arial"/>
                <w:sz w:val="22"/>
                <w:szCs w:val="22"/>
              </w:rPr>
              <w:t>Remove</w:t>
            </w:r>
            <w:r w:rsidR="001147E4">
              <w:rPr>
                <w:rFonts w:ascii="Arial" w:hAnsi="Arial"/>
                <w:sz w:val="22"/>
                <w:szCs w:val="22"/>
              </w:rPr>
              <w:t>d</w:t>
            </w:r>
            <w:r w:rsidRPr="00577578">
              <w:rPr>
                <w:rFonts w:ascii="Arial" w:hAnsi="Arial"/>
                <w:sz w:val="22"/>
                <w:szCs w:val="22"/>
              </w:rPr>
              <w:t xml:space="preserve"> shoring from trench and store</w:t>
            </w:r>
            <w:r w:rsidR="001147E4">
              <w:rPr>
                <w:rFonts w:ascii="Arial" w:hAnsi="Arial"/>
                <w:sz w:val="22"/>
                <w:szCs w:val="22"/>
              </w:rPr>
              <w:t>d</w:t>
            </w:r>
            <w:r w:rsidRPr="00577578">
              <w:rPr>
                <w:rFonts w:ascii="Arial" w:hAnsi="Arial"/>
                <w:sz w:val="22"/>
                <w:szCs w:val="22"/>
              </w:rPr>
              <w:t xml:space="preserve"> it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77578" w:rsidRPr="00362341" w:rsidRDefault="00577578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77578" w:rsidRPr="00362341" w:rsidRDefault="00577578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:rsidR="00577578" w:rsidRPr="00362341" w:rsidRDefault="00577578" w:rsidP="004E69FB">
            <w:pPr>
              <w:rPr>
                <w:rFonts w:ascii="Arial" w:hAnsi="Arial" w:cs="Arial"/>
              </w:rPr>
            </w:pPr>
          </w:p>
        </w:tc>
      </w:tr>
      <w:tr w:rsidR="00577578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577578" w:rsidRPr="00845DB6" w:rsidRDefault="00577578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577578" w:rsidRPr="00047F4E" w:rsidRDefault="00577578" w:rsidP="00577578">
            <w:pPr>
              <w:pStyle w:val="BodyText"/>
              <w:keepNext/>
              <w:keepLines/>
              <w:spacing w:before="120" w:line="360" w:lineRule="auto"/>
              <w:ind w:left="90"/>
              <w:contextualSpacing/>
              <w:rPr>
                <w:rFonts w:ascii="Arial" w:hAnsi="Arial" w:cs="Arial"/>
              </w:rPr>
            </w:pPr>
            <w:r w:rsidRPr="00047F4E">
              <w:rPr>
                <w:rFonts w:ascii="Arial" w:hAnsi="Arial" w:cs="Arial"/>
                <w:sz w:val="22"/>
              </w:rPr>
              <w:t>Clear</w:t>
            </w:r>
            <w:r w:rsidR="001147E4">
              <w:rPr>
                <w:rFonts w:ascii="Arial" w:hAnsi="Arial" w:cs="Arial"/>
                <w:sz w:val="22"/>
              </w:rPr>
              <w:t>ed</w:t>
            </w:r>
            <w:r w:rsidRPr="00047F4E">
              <w:rPr>
                <w:rFonts w:ascii="Arial" w:hAnsi="Arial" w:cs="Arial"/>
                <w:sz w:val="22"/>
              </w:rPr>
              <w:t xml:space="preserve"> work area and dispose</w:t>
            </w:r>
            <w:r w:rsidR="001147E4">
              <w:rPr>
                <w:rFonts w:ascii="Arial" w:hAnsi="Arial" w:cs="Arial"/>
                <w:sz w:val="22"/>
              </w:rPr>
              <w:t>d</w:t>
            </w:r>
            <w:r w:rsidRPr="00047F4E">
              <w:rPr>
                <w:rFonts w:ascii="Arial" w:hAnsi="Arial" w:cs="Arial"/>
                <w:sz w:val="22"/>
              </w:rPr>
              <w:t xml:space="preserve"> of or recycle materials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77578" w:rsidRPr="00362341" w:rsidRDefault="00577578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77578" w:rsidRPr="00362341" w:rsidRDefault="00577578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:rsidR="00577578" w:rsidRPr="00362341" w:rsidRDefault="00577578" w:rsidP="004E69FB">
            <w:pPr>
              <w:rPr>
                <w:rFonts w:ascii="Arial" w:hAnsi="Arial" w:cs="Arial"/>
              </w:rPr>
            </w:pPr>
          </w:p>
        </w:tc>
      </w:tr>
      <w:tr w:rsidR="00577578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577578" w:rsidRPr="00845DB6" w:rsidRDefault="00577578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577578" w:rsidRPr="00047F4E" w:rsidRDefault="00577578" w:rsidP="00577578">
            <w:pPr>
              <w:pStyle w:val="BodyText"/>
              <w:keepNext/>
              <w:keepLines/>
              <w:spacing w:before="120" w:line="360" w:lineRule="auto"/>
              <w:ind w:left="90"/>
              <w:contextualSpacing/>
              <w:rPr>
                <w:rFonts w:ascii="Arial" w:hAnsi="Arial" w:cs="Arial"/>
              </w:rPr>
            </w:pPr>
            <w:r w:rsidRPr="00047F4E">
              <w:rPr>
                <w:rFonts w:ascii="Arial" w:hAnsi="Arial" w:cs="Arial"/>
                <w:sz w:val="22"/>
              </w:rPr>
              <w:t>Clean</w:t>
            </w:r>
            <w:r w:rsidR="001147E4">
              <w:rPr>
                <w:rFonts w:ascii="Arial" w:hAnsi="Arial" w:cs="Arial"/>
                <w:sz w:val="22"/>
              </w:rPr>
              <w:t>ed</w:t>
            </w:r>
            <w:r w:rsidRPr="00047F4E">
              <w:rPr>
                <w:rFonts w:ascii="Arial" w:hAnsi="Arial" w:cs="Arial"/>
                <w:sz w:val="22"/>
              </w:rPr>
              <w:t xml:space="preserve"> and maintain</w:t>
            </w:r>
            <w:r w:rsidR="001147E4">
              <w:rPr>
                <w:rFonts w:ascii="Arial" w:hAnsi="Arial" w:cs="Arial"/>
                <w:sz w:val="22"/>
              </w:rPr>
              <w:t>ed</w:t>
            </w:r>
            <w:r w:rsidRPr="00047F4E">
              <w:rPr>
                <w:rFonts w:ascii="Arial" w:hAnsi="Arial" w:cs="Arial"/>
                <w:sz w:val="22"/>
              </w:rPr>
              <w:t xml:space="preserve"> condition of equipment, ensure suitability for use, and address</w:t>
            </w:r>
            <w:r w:rsidR="001147E4">
              <w:rPr>
                <w:rFonts w:ascii="Arial" w:hAnsi="Arial" w:cs="Arial"/>
                <w:sz w:val="22"/>
              </w:rPr>
              <w:t>ed</w:t>
            </w:r>
            <w:r w:rsidRPr="00047F4E">
              <w:rPr>
                <w:rFonts w:ascii="Arial" w:hAnsi="Arial" w:cs="Arial"/>
                <w:sz w:val="22"/>
              </w:rPr>
              <w:t>/report</w:t>
            </w:r>
            <w:r w:rsidR="001147E4">
              <w:rPr>
                <w:rFonts w:ascii="Arial" w:hAnsi="Arial" w:cs="Arial"/>
                <w:sz w:val="22"/>
              </w:rPr>
              <w:t>ed</w:t>
            </w:r>
            <w:r w:rsidRPr="00047F4E">
              <w:rPr>
                <w:rFonts w:ascii="Arial" w:hAnsi="Arial" w:cs="Arial"/>
                <w:sz w:val="22"/>
              </w:rPr>
              <w:t xml:space="preserve"> issues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77578" w:rsidRPr="00362341" w:rsidRDefault="00577578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77578" w:rsidRPr="00362341" w:rsidRDefault="00577578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:rsidR="00577578" w:rsidRPr="00362341" w:rsidRDefault="00577578" w:rsidP="004E69FB">
            <w:pPr>
              <w:rPr>
                <w:rFonts w:ascii="Arial" w:hAnsi="Arial" w:cs="Arial"/>
              </w:rPr>
            </w:pPr>
          </w:p>
        </w:tc>
      </w:tr>
      <w:tr w:rsidR="00577578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577578" w:rsidRPr="00845DB6" w:rsidRDefault="00577578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577578" w:rsidRPr="00047F4E" w:rsidRDefault="00577578" w:rsidP="00577578">
            <w:pPr>
              <w:pStyle w:val="BodyText"/>
              <w:keepNext/>
              <w:keepLines/>
              <w:spacing w:before="120" w:line="360" w:lineRule="auto"/>
              <w:ind w:left="90"/>
              <w:contextualSpacing/>
              <w:rPr>
                <w:rFonts w:ascii="Arial" w:hAnsi="Arial" w:cs="Arial"/>
              </w:rPr>
            </w:pPr>
            <w:r w:rsidRPr="00047F4E">
              <w:rPr>
                <w:rFonts w:ascii="Arial" w:hAnsi="Arial" w:cs="Arial"/>
                <w:sz w:val="22"/>
              </w:rPr>
              <w:t>Manage</w:t>
            </w:r>
            <w:r w:rsidR="001147E4">
              <w:rPr>
                <w:rFonts w:ascii="Arial" w:hAnsi="Arial" w:cs="Arial"/>
                <w:sz w:val="22"/>
              </w:rPr>
              <w:t>d</w:t>
            </w:r>
            <w:r w:rsidRPr="00047F4E">
              <w:rPr>
                <w:rFonts w:ascii="Arial" w:hAnsi="Arial" w:cs="Arial"/>
                <w:sz w:val="22"/>
              </w:rPr>
              <w:t>/report</w:t>
            </w:r>
            <w:r w:rsidR="001147E4">
              <w:rPr>
                <w:rFonts w:ascii="Arial" w:hAnsi="Arial" w:cs="Arial"/>
                <w:sz w:val="22"/>
              </w:rPr>
              <w:t>ed</w:t>
            </w:r>
            <w:r w:rsidRPr="00047F4E">
              <w:rPr>
                <w:rFonts w:ascii="Arial" w:hAnsi="Arial" w:cs="Arial"/>
                <w:sz w:val="22"/>
              </w:rPr>
              <w:t xml:space="preserve"> hazards, and maintain a safe working environment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77578" w:rsidRPr="00362341" w:rsidRDefault="00577578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77578" w:rsidRPr="00362341" w:rsidRDefault="00577578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:rsidR="00577578" w:rsidRPr="00362341" w:rsidRDefault="00577578" w:rsidP="004E69FB">
            <w:pPr>
              <w:rPr>
                <w:rFonts w:ascii="Arial" w:hAnsi="Arial" w:cs="Arial"/>
              </w:rPr>
            </w:pPr>
          </w:p>
        </w:tc>
      </w:tr>
      <w:tr w:rsidR="00577578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577578" w:rsidRPr="00845DB6" w:rsidRDefault="00577578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577578" w:rsidRDefault="00577578" w:rsidP="00577578">
            <w:pPr>
              <w:ind w:left="90"/>
            </w:pPr>
            <w:r w:rsidRPr="00577578">
              <w:rPr>
                <w:rFonts w:ascii="Arial" w:hAnsi="Arial"/>
              </w:rPr>
              <w:t>Process</w:t>
            </w:r>
            <w:r w:rsidR="001147E4">
              <w:rPr>
                <w:rFonts w:ascii="Arial" w:hAnsi="Arial"/>
              </w:rPr>
              <w:t>ed</w:t>
            </w:r>
            <w:r w:rsidRPr="00577578">
              <w:rPr>
                <w:rFonts w:ascii="Arial" w:hAnsi="Arial"/>
              </w:rPr>
              <w:t xml:space="preserve"> written records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77578" w:rsidRPr="00362341" w:rsidRDefault="00577578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77578" w:rsidRPr="00362341" w:rsidRDefault="00577578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:rsidR="00577578" w:rsidRPr="00362341" w:rsidRDefault="00577578" w:rsidP="004E69FB">
            <w:pPr>
              <w:rPr>
                <w:rFonts w:ascii="Arial" w:hAnsi="Arial" w:cs="Arial"/>
              </w:rPr>
            </w:pPr>
          </w:p>
        </w:tc>
      </w:tr>
      <w:tr w:rsidR="004E69FB" w:rsidRPr="00A53B7C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:rsidR="004E69FB" w:rsidRPr="00362341" w:rsidRDefault="007C4B49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</w:rPr>
              <w:pict>
                <v:rect id="Rectangle 43" o:spid="_x0000_s1058" style="position:absolute;margin-left:70.7pt;margin-top:2.2pt;width:14pt;height:9.5pt;z-index:25166233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" fillcolor="window" strokecolor="windowText" strokeweight="1pt"/>
              </w:pict>
            </w:r>
            <w:r w:rsidR="004E69FB" w:rsidRPr="00362341">
              <w:rPr>
                <w:rFonts w:ascii="Arial" w:hAnsi="Arial" w:cs="Arial"/>
                <w:b/>
                <w:sz w:val="22"/>
                <w:szCs w:val="22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:rsidR="004E69FB" w:rsidRPr="00362341" w:rsidRDefault="007C4B49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</w:rPr>
              <w:pict>
                <v:rect id="Rectangle 91" o:spid="_x0000_s1057" style="position:absolute;margin-left:105.85pt;margin-top:2.5pt;width:14pt;height:9.5pt;z-index:25166131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" fillcolor="window" strokecolor="windowText" strokeweight="1pt"/>
              </w:pict>
            </w:r>
            <w:r w:rsidR="004E69FB" w:rsidRPr="00362341">
              <w:rPr>
                <w:rFonts w:ascii="Arial" w:hAnsi="Arial" w:cs="Arial"/>
                <w:b/>
                <w:sz w:val="22"/>
                <w:szCs w:val="22"/>
              </w:rPr>
              <w:t xml:space="preserve">Not Yet Competent </w:t>
            </w:r>
          </w:p>
        </w:tc>
      </w:tr>
    </w:tbl>
    <w:p w:rsidR="004E69FB" w:rsidRPr="00A53B7C" w:rsidRDefault="003807D5" w:rsidP="003807D5">
      <w:pPr>
        <w:tabs>
          <w:tab w:val="left" w:pos="5966"/>
        </w:tabs>
        <w:spacing w:after="200" w:line="276" w:lineRule="auto"/>
        <w:rPr>
          <w:rFonts w:ascii="Arial" w:eastAsia="Calibri" w:hAnsi="Arial" w:cs="Arial"/>
        </w:rPr>
      </w:pPr>
      <w:r w:rsidRPr="00A53B7C">
        <w:rPr>
          <w:rFonts w:ascii="Arial" w:eastAsia="Calibri" w:hAnsi="Arial" w:cs="Arial"/>
        </w:rPr>
        <w:tab/>
      </w: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</w:rPr>
      </w:pPr>
      <w:r w:rsidRPr="00A53B7C">
        <w:rPr>
          <w:rFonts w:ascii="Arial" w:eastAsia="Calibri" w:hAnsi="Arial" w:cs="Arial"/>
        </w:rPr>
        <w:br w:type="page"/>
      </w:r>
    </w:p>
    <w:p w:rsidR="004E69FB" w:rsidRPr="00A53B7C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A53B7C">
        <w:rPr>
          <w:rFonts w:ascii="Arial" w:eastAsia="Calibri" w:hAnsi="Arial" w:cs="Arial"/>
          <w:b/>
          <w:sz w:val="32"/>
        </w:rPr>
        <w:lastRenderedPageBreak/>
        <w:t>Knowledge Assessment</w:t>
      </w:r>
    </w:p>
    <w:tbl>
      <w:tblPr>
        <w:tblStyle w:val="TableGrid1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967890" w:rsidRPr="00A53B7C" w:rsidTr="00A33839">
        <w:trPr>
          <w:trHeight w:val="264"/>
        </w:trPr>
        <w:tc>
          <w:tcPr>
            <w:tcW w:w="1699" w:type="dxa"/>
            <w:vAlign w:val="center"/>
          </w:tcPr>
          <w:p w:rsidR="00967890" w:rsidRPr="00A53B7C" w:rsidRDefault="00967890" w:rsidP="00967890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Qualification</w:t>
            </w:r>
          </w:p>
        </w:tc>
        <w:tc>
          <w:tcPr>
            <w:tcW w:w="7859" w:type="dxa"/>
            <w:vAlign w:val="center"/>
          </w:tcPr>
          <w:p w:rsidR="00967890" w:rsidRPr="00A53B7C" w:rsidRDefault="00967890" w:rsidP="00967890">
            <w:pPr>
              <w:rPr>
                <w:rFonts w:ascii="Arial" w:hAnsi="Arial" w:cs="Arial"/>
                <w:sz w:val="22"/>
                <w:szCs w:val="22"/>
              </w:rPr>
            </w:pPr>
            <w:r w:rsidRPr="00AC2D60">
              <w:rPr>
                <w:rFonts w:ascii="Arial" w:eastAsiaTheme="minorHAnsi" w:hAnsi="Arial" w:cs="Arial"/>
                <w:bCs/>
                <w:color w:val="000000"/>
                <w:sz w:val="22"/>
                <w:szCs w:val="22"/>
                <w:lang w:val="en-GB"/>
              </w:rPr>
              <w:t>Building Materials &amp; Construction Techniques</w:t>
            </w:r>
          </w:p>
        </w:tc>
      </w:tr>
      <w:tr w:rsidR="00465DC0" w:rsidRPr="00A53B7C" w:rsidTr="00A33839">
        <w:trPr>
          <w:trHeight w:val="264"/>
        </w:trPr>
        <w:tc>
          <w:tcPr>
            <w:tcW w:w="1699" w:type="dxa"/>
            <w:vAlign w:val="center"/>
          </w:tcPr>
          <w:p w:rsidR="00465DC0" w:rsidRPr="00A53B7C" w:rsidRDefault="00465DC0" w:rsidP="00465DC0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Competency Standard(s)</w:t>
            </w:r>
          </w:p>
        </w:tc>
        <w:tc>
          <w:tcPr>
            <w:tcW w:w="7859" w:type="dxa"/>
          </w:tcPr>
          <w:p w:rsidR="00465DC0" w:rsidRPr="00A53B7C" w:rsidRDefault="00855E12" w:rsidP="00465DC0">
            <w:pPr>
              <w:rPr>
                <w:rFonts w:ascii="Arial" w:hAnsi="Arial" w:cs="Arial"/>
                <w:sz w:val="22"/>
                <w:szCs w:val="22"/>
              </w:rPr>
            </w:pPr>
            <w:r w:rsidRPr="00421D88">
              <w:rPr>
                <w:rFonts w:ascii="Arial" w:hAnsi="Arial" w:cs="Arial"/>
                <w:sz w:val="22"/>
                <w:lang w:val="en-GB"/>
              </w:rPr>
              <w:t>Install trench support</w:t>
            </w:r>
          </w:p>
        </w:tc>
      </w:tr>
      <w:tr w:rsidR="00234D4C" w:rsidRPr="00A53B7C" w:rsidTr="00A33839">
        <w:trPr>
          <w:trHeight w:val="802"/>
        </w:trPr>
        <w:tc>
          <w:tcPr>
            <w:tcW w:w="1699" w:type="dxa"/>
            <w:vAlign w:val="center"/>
          </w:tcPr>
          <w:p w:rsidR="00234D4C" w:rsidRPr="00A53B7C" w:rsidRDefault="00234D4C" w:rsidP="00234D4C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 xml:space="preserve">Candidate Details </w:t>
            </w:r>
          </w:p>
        </w:tc>
        <w:tc>
          <w:tcPr>
            <w:tcW w:w="7859" w:type="dxa"/>
          </w:tcPr>
          <w:p w:rsidR="00234D4C" w:rsidRPr="00A53B7C" w:rsidRDefault="00234D4C" w:rsidP="00234D4C">
            <w:pPr>
              <w:spacing w:before="240"/>
              <w:rPr>
                <w:rFonts w:ascii="Arial" w:hAnsi="Arial" w:cs="Arial"/>
                <w:sz w:val="22"/>
              </w:rPr>
            </w:pPr>
            <w:r w:rsidRPr="00A53B7C">
              <w:rPr>
                <w:rFonts w:ascii="Arial" w:hAnsi="Arial" w:cs="Arial"/>
                <w:sz w:val="22"/>
              </w:rPr>
              <w:t>Name:_______________________________________________________________________</w:t>
            </w:r>
          </w:p>
          <w:p w:rsidR="00234D4C" w:rsidRPr="00A53B7C" w:rsidRDefault="00234D4C" w:rsidP="00234D4C">
            <w:pPr>
              <w:rPr>
                <w:rFonts w:ascii="Arial" w:hAnsi="Arial" w:cs="Arial"/>
                <w:sz w:val="22"/>
              </w:rPr>
            </w:pPr>
          </w:p>
          <w:p w:rsidR="00234D4C" w:rsidRPr="00A53B7C" w:rsidRDefault="00234D4C" w:rsidP="00234D4C">
            <w:pPr>
              <w:rPr>
                <w:rFonts w:ascii="Arial" w:hAnsi="Arial" w:cs="Arial"/>
                <w:sz w:val="22"/>
              </w:rPr>
            </w:pPr>
            <w:r w:rsidRPr="00A53B7C">
              <w:rPr>
                <w:rFonts w:ascii="Arial" w:hAnsi="Arial" w:cs="Arial"/>
                <w:sz w:val="22"/>
              </w:rPr>
              <w:t>Registration/Roll Number: __________________   Candidate Signature:__________________</w:t>
            </w:r>
          </w:p>
        </w:tc>
      </w:tr>
      <w:tr w:rsidR="00234D4C" w:rsidRPr="00A53B7C" w:rsidTr="00A33839">
        <w:trPr>
          <w:trHeight w:val="793"/>
        </w:trPr>
        <w:tc>
          <w:tcPr>
            <w:tcW w:w="1699" w:type="dxa"/>
            <w:vAlign w:val="center"/>
          </w:tcPr>
          <w:p w:rsidR="00234D4C" w:rsidRPr="00A53B7C" w:rsidRDefault="00234D4C" w:rsidP="00234D4C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Assessment Outcome</w:t>
            </w:r>
          </w:p>
        </w:tc>
        <w:tc>
          <w:tcPr>
            <w:tcW w:w="7859" w:type="dxa"/>
          </w:tcPr>
          <w:p w:rsidR="00234D4C" w:rsidRPr="00A53B7C" w:rsidRDefault="00234D4C" w:rsidP="00234D4C">
            <w:pPr>
              <w:rPr>
                <w:rFonts w:ascii="Arial" w:hAnsi="Arial" w:cs="Arial"/>
                <w:sz w:val="22"/>
              </w:rPr>
            </w:pPr>
          </w:p>
          <w:p w:rsidR="00234D4C" w:rsidRPr="00A53B7C" w:rsidRDefault="00234D4C" w:rsidP="00234D4C">
            <w:pPr>
              <w:rPr>
                <w:rFonts w:ascii="Arial" w:hAnsi="Arial" w:cs="Arial"/>
                <w:sz w:val="22"/>
              </w:rPr>
            </w:pPr>
          </w:p>
          <w:p w:rsidR="00234D4C" w:rsidRPr="00A53B7C" w:rsidRDefault="007C4B49" w:rsidP="00234D4C">
            <w:pPr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noProof/>
              </w:rPr>
              <w:pict>
                <v:rect id="Rectangle 1" o:spid="_x0000_s1152" style="position:absolute;margin-left:83.2pt;margin-top:.15pt;width:14pt;height:9.5pt;z-index:2517657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gB5kbQ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" fillcolor="window" strokecolor="windowText" strokeweight="1pt"/>
              </w:pict>
            </w:r>
            <w:r>
              <w:rPr>
                <w:rFonts w:ascii="Arial" w:hAnsi="Arial" w:cs="Arial"/>
                <w:b/>
                <w:noProof/>
              </w:rPr>
              <w:pict>
                <v:rect id="Rectangle 2" o:spid="_x0000_s1153" style="position:absolute;margin-left:340.55pt;margin-top:.15pt;width:14pt;height:9.5pt;z-index:2517667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yo+Hbg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" fillcolor="window" strokecolor="windowText" strokeweight="1pt"/>
              </w:pict>
            </w:r>
            <w:r w:rsidR="00234D4C" w:rsidRPr="00A53B7C">
              <w:rPr>
                <w:rFonts w:ascii="Arial" w:hAnsi="Arial" w:cs="Arial"/>
                <w:b/>
                <w:sz w:val="22"/>
              </w:rPr>
              <w:t xml:space="preserve">COMPETENT                         </w:t>
            </w:r>
            <w:r w:rsidR="00F44A7E" w:rsidRPr="00A53B7C">
              <w:rPr>
                <w:rFonts w:ascii="Arial" w:hAnsi="Arial" w:cs="Arial"/>
                <w:b/>
                <w:sz w:val="22"/>
              </w:rPr>
              <w:t xml:space="preserve">                      </w:t>
            </w:r>
            <w:r w:rsidR="00234D4C" w:rsidRPr="00A53B7C">
              <w:rPr>
                <w:rFonts w:ascii="Arial" w:hAnsi="Arial" w:cs="Arial"/>
                <w:b/>
                <w:sz w:val="22"/>
              </w:rPr>
              <w:t xml:space="preserve"> NOT YET</w:t>
            </w:r>
            <w:r w:rsidR="00DE625D" w:rsidRPr="00A53B7C">
              <w:rPr>
                <w:rFonts w:ascii="Arial" w:hAnsi="Arial" w:cs="Arial"/>
                <w:b/>
                <w:sz w:val="22"/>
              </w:rPr>
              <w:t xml:space="preserve"> </w:t>
            </w:r>
            <w:r w:rsidR="00234D4C" w:rsidRPr="00A53B7C">
              <w:rPr>
                <w:rFonts w:ascii="Arial" w:hAnsi="Arial" w:cs="Arial"/>
                <w:b/>
                <w:sz w:val="22"/>
              </w:rPr>
              <w:t xml:space="preserve">COMPETENT    </w:t>
            </w:r>
          </w:p>
          <w:p w:rsidR="00234D4C" w:rsidRPr="00A53B7C" w:rsidRDefault="00234D4C" w:rsidP="00234D4C">
            <w:pPr>
              <w:rPr>
                <w:rFonts w:ascii="Arial" w:hAnsi="Arial" w:cs="Arial"/>
                <w:b/>
                <w:sz w:val="22"/>
              </w:rPr>
            </w:pPr>
          </w:p>
          <w:p w:rsidR="005B011B" w:rsidRPr="00A53B7C" w:rsidRDefault="00234D4C" w:rsidP="00234D4C">
            <w:pPr>
              <w:rPr>
                <w:rFonts w:ascii="Arial" w:hAnsi="Arial" w:cs="Arial"/>
                <w:sz w:val="22"/>
              </w:rPr>
            </w:pPr>
            <w:r w:rsidRPr="00A53B7C">
              <w:rPr>
                <w:rFonts w:ascii="Arial" w:hAnsi="Arial" w:cs="Arial"/>
                <w:sz w:val="22"/>
              </w:rPr>
              <w:t>Name of the Assessor:__________________________</w:t>
            </w:r>
            <w:r w:rsidR="005B011B" w:rsidRPr="00A53B7C">
              <w:rPr>
                <w:rFonts w:ascii="Arial" w:hAnsi="Arial" w:cs="Arial"/>
                <w:sz w:val="22"/>
              </w:rPr>
              <w:t xml:space="preserve"> </w:t>
            </w:r>
          </w:p>
          <w:p w:rsidR="00234D4C" w:rsidRPr="00A53B7C" w:rsidRDefault="00234D4C" w:rsidP="00234D4C">
            <w:pPr>
              <w:rPr>
                <w:rFonts w:ascii="Arial" w:hAnsi="Arial" w:cs="Arial"/>
                <w:b/>
                <w:sz w:val="22"/>
              </w:rPr>
            </w:pPr>
            <w:r w:rsidRPr="00A53B7C">
              <w:rPr>
                <w:rFonts w:ascii="Arial" w:hAnsi="Arial" w:cs="Arial"/>
                <w:sz w:val="22"/>
              </w:rPr>
              <w:t>Assessor’s code:_________________</w:t>
            </w:r>
          </w:p>
          <w:p w:rsidR="00234D4C" w:rsidRPr="00A53B7C" w:rsidRDefault="00234D4C" w:rsidP="00234D4C">
            <w:pPr>
              <w:rPr>
                <w:rFonts w:ascii="Arial" w:hAnsi="Arial" w:cs="Arial"/>
                <w:b/>
                <w:sz w:val="22"/>
              </w:rPr>
            </w:pPr>
          </w:p>
          <w:p w:rsidR="00234D4C" w:rsidRPr="00A53B7C" w:rsidRDefault="00234D4C" w:rsidP="00234D4C">
            <w:pPr>
              <w:rPr>
                <w:rFonts w:ascii="Arial" w:hAnsi="Arial" w:cs="Arial"/>
                <w:b/>
                <w:sz w:val="22"/>
              </w:rPr>
            </w:pPr>
          </w:p>
          <w:p w:rsidR="00234D4C" w:rsidRPr="00A53B7C" w:rsidRDefault="00234D4C" w:rsidP="00234D4C">
            <w:pPr>
              <w:rPr>
                <w:rFonts w:ascii="Arial" w:hAnsi="Arial" w:cs="Arial"/>
                <w:b/>
                <w:sz w:val="22"/>
              </w:rPr>
            </w:pPr>
          </w:p>
          <w:p w:rsidR="00234D4C" w:rsidRPr="00A53B7C" w:rsidRDefault="00234D4C" w:rsidP="00234D4C">
            <w:pPr>
              <w:rPr>
                <w:rFonts w:ascii="Arial" w:hAnsi="Arial" w:cs="Arial"/>
                <w:sz w:val="22"/>
              </w:rPr>
            </w:pPr>
            <w:r w:rsidRPr="00A53B7C">
              <w:rPr>
                <w:rFonts w:ascii="Arial" w:hAnsi="Arial" w:cs="Arial"/>
                <w:sz w:val="22"/>
              </w:rPr>
              <w:t>Signature of the Assessor:_______________________</w:t>
            </w:r>
          </w:p>
        </w:tc>
      </w:tr>
    </w:tbl>
    <w:p w:rsidR="004E69FB" w:rsidRPr="00A53B7C" w:rsidRDefault="007C4B49" w:rsidP="004E69FB">
      <w:pPr>
        <w:spacing w:after="200" w:line="276" w:lineRule="auto"/>
        <w:rPr>
          <w:rFonts w:ascii="Arial" w:eastAsia="Calibri" w:hAnsi="Arial" w:cs="Arial"/>
        </w:rPr>
      </w:pPr>
      <w:r>
        <w:rPr>
          <w:rFonts w:ascii="Arial" w:eastAsia="Calibri" w:hAnsi="Arial" w:cs="Arial"/>
          <w:noProof/>
        </w:rPr>
        <w:pict>
          <v:rect id="Rectangle 3" o:spid="_x0000_s1054" style="position:absolute;margin-left:-9.7pt;margin-top:267.2pt;width:479.3pt;height:31.15pt;z-index:25166540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" filled="f" strokecolor="windowText" strokeweight=".25pt">
            <v:textbox style="mso-next-textbox:#Rectangle 3">
              <w:txbxContent>
                <w:p w:rsidR="00E10049" w:rsidRPr="004E69FB" w:rsidRDefault="00E10049" w:rsidP="004E69FB">
                  <w:pPr>
                    <w:rPr>
                      <w:color w:val="000000"/>
                      <w:sz w:val="18"/>
                    </w:rPr>
                  </w:pPr>
                  <w:r w:rsidRPr="004E69FB">
                    <w:rPr>
                      <w:color w:val="000000"/>
                      <w:sz w:val="18"/>
                    </w:rPr>
                    <w:t>Candidate’s response is not required to be identical, but similar concepts and/or keywords must be used. Oral questioning may be used to clarify candidate understanding of topic and its application.</w:t>
                  </w:r>
                </w:p>
              </w:txbxContent>
            </v:textbox>
          </v:rect>
        </w:pict>
      </w: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</w:rPr>
      </w:pPr>
    </w:p>
    <w:tbl>
      <w:tblPr>
        <w:tblStyle w:val="TableGrid1"/>
        <w:tblW w:w="9590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1640"/>
      </w:tblGrid>
      <w:tr w:rsidR="004E69FB" w:rsidRPr="00A53B7C" w:rsidTr="00A33839">
        <w:trPr>
          <w:trHeight w:val="300"/>
        </w:trPr>
        <w:tc>
          <w:tcPr>
            <w:tcW w:w="6442" w:type="dxa"/>
            <w:gridSpan w:val="2"/>
          </w:tcPr>
          <w:p w:rsidR="004E69FB" w:rsidRPr="00A53B7C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 xml:space="preserve">Questions </w:t>
            </w:r>
            <w:r w:rsidRPr="00A53B7C">
              <w:rPr>
                <w:rFonts w:ascii="Arial" w:hAnsi="Arial" w:cs="Arial"/>
                <w:sz w:val="22"/>
                <w:szCs w:val="22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</w:tcPr>
          <w:p w:rsidR="004E69FB" w:rsidRPr="00A53B7C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>Satisfactory</w:t>
            </w:r>
          </w:p>
        </w:tc>
        <w:tc>
          <w:tcPr>
            <w:tcW w:w="1640" w:type="dxa"/>
          </w:tcPr>
          <w:p w:rsidR="004E69FB" w:rsidRPr="00A53B7C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>Not Satisfactory</w:t>
            </w:r>
          </w:p>
        </w:tc>
      </w:tr>
      <w:tr w:rsidR="004E69FB" w:rsidRPr="00A53B7C" w:rsidTr="00A33839">
        <w:trPr>
          <w:trHeight w:val="466"/>
        </w:trPr>
        <w:tc>
          <w:tcPr>
            <w:tcW w:w="470" w:type="dxa"/>
            <w:vMerge w:val="restart"/>
          </w:tcPr>
          <w:p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D34501" w:rsidRDefault="00A416BE" w:rsidP="0073099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Define trench.</w:t>
            </w:r>
          </w:p>
        </w:tc>
        <w:tc>
          <w:tcPr>
            <w:tcW w:w="1508" w:type="dxa"/>
            <w:vMerge w:val="restart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A53B7C" w:rsidTr="00A33839">
        <w:trPr>
          <w:trHeight w:val="442"/>
        </w:trPr>
        <w:tc>
          <w:tcPr>
            <w:tcW w:w="470" w:type="dxa"/>
            <w:vMerge/>
          </w:tcPr>
          <w:p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A53B7C" w:rsidRDefault="004E69FB" w:rsidP="004E69FB">
            <w:pPr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A53B7C" w:rsidTr="00A33839">
        <w:trPr>
          <w:trHeight w:val="442"/>
        </w:trPr>
        <w:tc>
          <w:tcPr>
            <w:tcW w:w="470" w:type="dxa"/>
            <w:vMerge w:val="restart"/>
          </w:tcPr>
          <w:p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A53B7C" w:rsidRDefault="00A416BE" w:rsidP="00FF0B8A">
            <w:pPr>
              <w:autoSpaceDE w:val="0"/>
              <w:autoSpaceDN w:val="0"/>
              <w:adjustRightInd w:val="0"/>
              <w:spacing w:line="360" w:lineRule="auto"/>
              <w:ind w:right="387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Name different excavation techniques.</w:t>
            </w:r>
          </w:p>
        </w:tc>
        <w:tc>
          <w:tcPr>
            <w:tcW w:w="1508" w:type="dxa"/>
            <w:vMerge w:val="restart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A53B7C" w:rsidTr="00A33839">
        <w:trPr>
          <w:trHeight w:val="443"/>
        </w:trPr>
        <w:tc>
          <w:tcPr>
            <w:tcW w:w="470" w:type="dxa"/>
            <w:vMerge/>
          </w:tcPr>
          <w:p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A53B7C" w:rsidTr="00A33839">
        <w:trPr>
          <w:trHeight w:val="431"/>
        </w:trPr>
        <w:tc>
          <w:tcPr>
            <w:tcW w:w="470" w:type="dxa"/>
            <w:vMerge w:val="restart"/>
          </w:tcPr>
          <w:p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A53B7C" w:rsidRDefault="00A416BE" w:rsidP="0073099B">
            <w:pPr>
              <w:tabs>
                <w:tab w:val="left" w:pos="1139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Define shoring.</w:t>
            </w:r>
          </w:p>
        </w:tc>
        <w:tc>
          <w:tcPr>
            <w:tcW w:w="1508" w:type="dxa"/>
            <w:vMerge w:val="restart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A53B7C" w:rsidTr="00A33839">
        <w:trPr>
          <w:trHeight w:val="454"/>
        </w:trPr>
        <w:tc>
          <w:tcPr>
            <w:tcW w:w="470" w:type="dxa"/>
            <w:vMerge/>
          </w:tcPr>
          <w:p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A53B7C" w:rsidTr="00A33839">
        <w:trPr>
          <w:trHeight w:val="408"/>
        </w:trPr>
        <w:tc>
          <w:tcPr>
            <w:tcW w:w="470" w:type="dxa"/>
            <w:vMerge w:val="restart"/>
          </w:tcPr>
          <w:p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A53B7C" w:rsidRDefault="00A416BE" w:rsidP="007C740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Name different types of shoring.</w:t>
            </w:r>
          </w:p>
        </w:tc>
        <w:tc>
          <w:tcPr>
            <w:tcW w:w="1508" w:type="dxa"/>
            <w:vMerge w:val="restart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A53B7C" w:rsidTr="00762070">
        <w:trPr>
          <w:trHeight w:val="514"/>
        </w:trPr>
        <w:tc>
          <w:tcPr>
            <w:tcW w:w="470" w:type="dxa"/>
            <w:vMerge/>
          </w:tcPr>
          <w:p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56843" w:rsidRPr="00A53B7C" w:rsidTr="00762070">
        <w:trPr>
          <w:trHeight w:val="514"/>
        </w:trPr>
        <w:tc>
          <w:tcPr>
            <w:tcW w:w="470" w:type="dxa"/>
            <w:vMerge w:val="restart"/>
          </w:tcPr>
          <w:p w:rsidR="00756843" w:rsidRPr="00A53B7C" w:rsidRDefault="00756843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756843" w:rsidRPr="00A53B7C" w:rsidRDefault="00A416BE" w:rsidP="007C740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Define timbering for trench.</w:t>
            </w:r>
          </w:p>
        </w:tc>
        <w:tc>
          <w:tcPr>
            <w:tcW w:w="1508" w:type="dxa"/>
            <w:vMerge w:val="restart"/>
          </w:tcPr>
          <w:p w:rsidR="00756843" w:rsidRPr="00A53B7C" w:rsidRDefault="00756843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756843" w:rsidRPr="00A53B7C" w:rsidRDefault="00756843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56843" w:rsidRPr="00A53B7C" w:rsidTr="00762070">
        <w:trPr>
          <w:trHeight w:val="514"/>
        </w:trPr>
        <w:tc>
          <w:tcPr>
            <w:tcW w:w="470" w:type="dxa"/>
            <w:vMerge/>
          </w:tcPr>
          <w:p w:rsidR="00756843" w:rsidRPr="00A53B7C" w:rsidRDefault="00756843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756843" w:rsidRPr="00A53B7C" w:rsidRDefault="00756843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756843" w:rsidRPr="00A53B7C" w:rsidRDefault="00756843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756843" w:rsidRPr="00A53B7C" w:rsidRDefault="00756843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A4EEB" w:rsidRPr="00A53B7C" w:rsidTr="00762070">
        <w:trPr>
          <w:trHeight w:val="514"/>
        </w:trPr>
        <w:tc>
          <w:tcPr>
            <w:tcW w:w="470" w:type="dxa"/>
            <w:vMerge w:val="restart"/>
          </w:tcPr>
          <w:p w:rsidR="000A4EEB" w:rsidRPr="00A53B7C" w:rsidRDefault="000A4EE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0A4EEB" w:rsidRPr="00A53B7C" w:rsidRDefault="00A416BE" w:rsidP="00E9211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Define polling boards.</w:t>
            </w:r>
          </w:p>
        </w:tc>
        <w:tc>
          <w:tcPr>
            <w:tcW w:w="1508" w:type="dxa"/>
            <w:vMerge w:val="restart"/>
          </w:tcPr>
          <w:p w:rsidR="000A4EEB" w:rsidRPr="00A53B7C" w:rsidRDefault="000A4EE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0A4EEB" w:rsidRPr="00A53B7C" w:rsidRDefault="000A4EE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A4EEB" w:rsidRPr="00A53B7C" w:rsidTr="00762070">
        <w:trPr>
          <w:trHeight w:val="514"/>
        </w:trPr>
        <w:tc>
          <w:tcPr>
            <w:tcW w:w="470" w:type="dxa"/>
            <w:vMerge/>
          </w:tcPr>
          <w:p w:rsidR="000A4EEB" w:rsidRPr="00A53B7C" w:rsidRDefault="000A4EE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0A4EEB" w:rsidRPr="00A53B7C" w:rsidRDefault="000A4EE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0A4EEB" w:rsidRPr="00A53B7C" w:rsidRDefault="000A4EE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0A4EEB" w:rsidRPr="00A53B7C" w:rsidRDefault="000A4EE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9780D" w:rsidRPr="00A53B7C" w:rsidTr="00762070">
        <w:trPr>
          <w:trHeight w:val="514"/>
        </w:trPr>
        <w:tc>
          <w:tcPr>
            <w:tcW w:w="470" w:type="dxa"/>
            <w:vMerge w:val="restart"/>
          </w:tcPr>
          <w:p w:rsidR="0029780D" w:rsidRPr="00A53B7C" w:rsidRDefault="0029780D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29780D" w:rsidRPr="00A53B7C" w:rsidRDefault="00A416BE" w:rsidP="00E9211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Define struts.</w:t>
            </w:r>
          </w:p>
        </w:tc>
        <w:tc>
          <w:tcPr>
            <w:tcW w:w="1508" w:type="dxa"/>
            <w:vMerge w:val="restart"/>
          </w:tcPr>
          <w:p w:rsidR="0029780D" w:rsidRPr="00A53B7C" w:rsidRDefault="0029780D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 w:val="restart"/>
          </w:tcPr>
          <w:p w:rsidR="0029780D" w:rsidRPr="00A53B7C" w:rsidRDefault="0029780D" w:rsidP="004E69FB">
            <w:pPr>
              <w:rPr>
                <w:rFonts w:ascii="Arial" w:hAnsi="Arial" w:cs="Arial"/>
              </w:rPr>
            </w:pPr>
          </w:p>
        </w:tc>
      </w:tr>
      <w:tr w:rsidR="0029780D" w:rsidRPr="00A53B7C" w:rsidTr="00762070">
        <w:trPr>
          <w:trHeight w:val="514"/>
        </w:trPr>
        <w:tc>
          <w:tcPr>
            <w:tcW w:w="470" w:type="dxa"/>
            <w:vMerge/>
          </w:tcPr>
          <w:p w:rsidR="0029780D" w:rsidRPr="00A53B7C" w:rsidRDefault="0029780D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29780D" w:rsidRPr="00A53B7C" w:rsidRDefault="0029780D" w:rsidP="004E69FB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:rsidR="0029780D" w:rsidRPr="00A53B7C" w:rsidRDefault="0029780D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/>
          </w:tcPr>
          <w:p w:rsidR="0029780D" w:rsidRPr="00A53B7C" w:rsidRDefault="0029780D" w:rsidP="004E69FB">
            <w:pPr>
              <w:rPr>
                <w:rFonts w:ascii="Arial" w:hAnsi="Arial" w:cs="Arial"/>
              </w:rPr>
            </w:pPr>
          </w:p>
        </w:tc>
      </w:tr>
      <w:tr w:rsidR="0029780D" w:rsidRPr="00A53B7C" w:rsidTr="00762070">
        <w:trPr>
          <w:trHeight w:val="514"/>
        </w:trPr>
        <w:tc>
          <w:tcPr>
            <w:tcW w:w="470" w:type="dxa"/>
            <w:vMerge w:val="restart"/>
          </w:tcPr>
          <w:p w:rsidR="0029780D" w:rsidRPr="00A53B7C" w:rsidRDefault="0029780D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29780D" w:rsidRPr="00A53B7C" w:rsidRDefault="00A416BE" w:rsidP="0029780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Define sheeting.</w:t>
            </w:r>
          </w:p>
        </w:tc>
        <w:tc>
          <w:tcPr>
            <w:tcW w:w="1508" w:type="dxa"/>
            <w:vMerge w:val="restart"/>
          </w:tcPr>
          <w:p w:rsidR="0029780D" w:rsidRPr="00A53B7C" w:rsidRDefault="0029780D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 w:val="restart"/>
          </w:tcPr>
          <w:p w:rsidR="0029780D" w:rsidRPr="00A53B7C" w:rsidRDefault="0029780D" w:rsidP="004E69FB">
            <w:pPr>
              <w:rPr>
                <w:rFonts w:ascii="Arial" w:hAnsi="Arial" w:cs="Arial"/>
              </w:rPr>
            </w:pPr>
          </w:p>
        </w:tc>
      </w:tr>
      <w:tr w:rsidR="0029780D" w:rsidRPr="00A53B7C" w:rsidTr="00762070">
        <w:trPr>
          <w:trHeight w:val="514"/>
        </w:trPr>
        <w:tc>
          <w:tcPr>
            <w:tcW w:w="470" w:type="dxa"/>
            <w:vMerge/>
          </w:tcPr>
          <w:p w:rsidR="0029780D" w:rsidRPr="00A53B7C" w:rsidRDefault="0029780D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29780D" w:rsidRPr="00A53B7C" w:rsidRDefault="00A416BE" w:rsidP="00A416BE">
            <w:pPr>
              <w:tabs>
                <w:tab w:val="left" w:pos="2244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ab/>
            </w:r>
          </w:p>
        </w:tc>
        <w:tc>
          <w:tcPr>
            <w:tcW w:w="1508" w:type="dxa"/>
            <w:vMerge/>
          </w:tcPr>
          <w:p w:rsidR="0029780D" w:rsidRPr="00A53B7C" w:rsidRDefault="0029780D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/>
          </w:tcPr>
          <w:p w:rsidR="0029780D" w:rsidRPr="00A53B7C" w:rsidRDefault="0029780D" w:rsidP="004E69FB">
            <w:pPr>
              <w:rPr>
                <w:rFonts w:ascii="Arial" w:hAnsi="Arial" w:cs="Arial"/>
              </w:rPr>
            </w:pPr>
          </w:p>
        </w:tc>
      </w:tr>
      <w:tr w:rsidR="00A416BE" w:rsidRPr="00A53B7C" w:rsidTr="00762070">
        <w:trPr>
          <w:trHeight w:val="514"/>
        </w:trPr>
        <w:tc>
          <w:tcPr>
            <w:tcW w:w="470" w:type="dxa"/>
            <w:vMerge w:val="restart"/>
          </w:tcPr>
          <w:p w:rsidR="00A416BE" w:rsidRPr="00A53B7C" w:rsidRDefault="00A416BE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A416BE" w:rsidRPr="00A53B7C" w:rsidRDefault="00A416BE" w:rsidP="00DB52D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Name different timbering </w:t>
            </w:r>
            <w:proofErr w:type="gramStart"/>
            <w:r>
              <w:rPr>
                <w:rFonts w:ascii="Arial" w:hAnsi="Arial" w:cs="Arial"/>
              </w:rPr>
              <w:t>methods .</w:t>
            </w:r>
            <w:proofErr w:type="gramEnd"/>
          </w:p>
        </w:tc>
        <w:tc>
          <w:tcPr>
            <w:tcW w:w="1508" w:type="dxa"/>
          </w:tcPr>
          <w:p w:rsidR="00A416BE" w:rsidRPr="00A53B7C" w:rsidRDefault="00A416BE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A416BE" w:rsidRPr="00A53B7C" w:rsidRDefault="00A416BE" w:rsidP="004E69FB">
            <w:pPr>
              <w:rPr>
                <w:rFonts w:ascii="Arial" w:hAnsi="Arial" w:cs="Arial"/>
              </w:rPr>
            </w:pPr>
          </w:p>
        </w:tc>
      </w:tr>
      <w:tr w:rsidR="00A416BE" w:rsidRPr="00A53B7C" w:rsidTr="00762070">
        <w:trPr>
          <w:trHeight w:val="514"/>
        </w:trPr>
        <w:tc>
          <w:tcPr>
            <w:tcW w:w="470" w:type="dxa"/>
            <w:vMerge/>
          </w:tcPr>
          <w:p w:rsidR="00A416BE" w:rsidRPr="00A53B7C" w:rsidRDefault="00A416BE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A416BE" w:rsidRPr="00A53B7C" w:rsidRDefault="00A416BE" w:rsidP="00DB52DB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</w:tcPr>
          <w:p w:rsidR="00A416BE" w:rsidRPr="00A53B7C" w:rsidRDefault="00A416BE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A416BE" w:rsidRPr="00A53B7C" w:rsidRDefault="00A416BE" w:rsidP="004E69FB">
            <w:pPr>
              <w:rPr>
                <w:rFonts w:ascii="Arial" w:hAnsi="Arial" w:cs="Arial"/>
              </w:rPr>
            </w:pPr>
          </w:p>
        </w:tc>
      </w:tr>
      <w:tr w:rsidR="00A416BE" w:rsidRPr="00A53B7C" w:rsidTr="00762070">
        <w:trPr>
          <w:trHeight w:val="514"/>
        </w:trPr>
        <w:tc>
          <w:tcPr>
            <w:tcW w:w="470" w:type="dxa"/>
            <w:vMerge w:val="restart"/>
          </w:tcPr>
          <w:p w:rsidR="00A416BE" w:rsidRPr="00A53B7C" w:rsidRDefault="00A416BE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A416BE" w:rsidRPr="00A53B7C" w:rsidRDefault="00A416BE" w:rsidP="00DB52D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Define </w:t>
            </w:r>
            <w:r>
              <w:rPr>
                <w:rFonts w:ascii="Arial" w:hAnsi="Arial" w:cs="Arial"/>
              </w:rPr>
              <w:t>timbering for hard soil</w:t>
            </w:r>
            <w:bookmarkStart w:id="0" w:name="_GoBack"/>
            <w:bookmarkEnd w:id="0"/>
            <w:r>
              <w:rPr>
                <w:rFonts w:ascii="Arial" w:hAnsi="Arial" w:cs="Arial"/>
              </w:rPr>
              <w:t>.</w:t>
            </w:r>
          </w:p>
        </w:tc>
        <w:tc>
          <w:tcPr>
            <w:tcW w:w="1508" w:type="dxa"/>
          </w:tcPr>
          <w:p w:rsidR="00A416BE" w:rsidRPr="00A53B7C" w:rsidRDefault="00A416BE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A416BE" w:rsidRPr="00A53B7C" w:rsidRDefault="00A416BE" w:rsidP="004E69FB">
            <w:pPr>
              <w:rPr>
                <w:rFonts w:ascii="Arial" w:hAnsi="Arial" w:cs="Arial"/>
              </w:rPr>
            </w:pPr>
          </w:p>
        </w:tc>
      </w:tr>
      <w:tr w:rsidR="00A416BE" w:rsidRPr="00A53B7C" w:rsidTr="00762070">
        <w:trPr>
          <w:trHeight w:val="514"/>
        </w:trPr>
        <w:tc>
          <w:tcPr>
            <w:tcW w:w="470" w:type="dxa"/>
            <w:vMerge/>
          </w:tcPr>
          <w:p w:rsidR="00A416BE" w:rsidRPr="00A53B7C" w:rsidRDefault="00A416BE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A416BE" w:rsidRPr="00A53B7C" w:rsidRDefault="00A416BE" w:rsidP="00DB52DB">
            <w:pPr>
              <w:tabs>
                <w:tab w:val="left" w:pos="2244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ab/>
            </w:r>
          </w:p>
        </w:tc>
        <w:tc>
          <w:tcPr>
            <w:tcW w:w="1508" w:type="dxa"/>
          </w:tcPr>
          <w:p w:rsidR="00A416BE" w:rsidRPr="00A53B7C" w:rsidRDefault="00A416BE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A416BE" w:rsidRPr="00A53B7C" w:rsidRDefault="00A416BE" w:rsidP="004E69FB">
            <w:pPr>
              <w:rPr>
                <w:rFonts w:ascii="Arial" w:hAnsi="Arial" w:cs="Arial"/>
              </w:rPr>
            </w:pPr>
          </w:p>
        </w:tc>
      </w:tr>
    </w:tbl>
    <w:p w:rsidR="00556910" w:rsidRPr="00A53B7C" w:rsidRDefault="00556910">
      <w:pPr>
        <w:rPr>
          <w:rFonts w:ascii="Arial" w:eastAsia="Calibri" w:hAnsi="Arial" w:cs="Arial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576"/>
      </w:tblGrid>
      <w:tr w:rsidR="004E69FB" w:rsidRPr="00A53B7C" w:rsidTr="00A33839">
        <w:trPr>
          <w:trHeight w:val="548"/>
        </w:trPr>
        <w:tc>
          <w:tcPr>
            <w:tcW w:w="9576" w:type="dxa"/>
          </w:tcPr>
          <w:p w:rsidR="004E69FB" w:rsidRPr="00A53B7C" w:rsidRDefault="004E69FB" w:rsidP="004E69FB">
            <w:pPr>
              <w:jc w:val="center"/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4E69FB" w:rsidRPr="00A53B7C" w:rsidTr="00A33839">
        <w:tc>
          <w:tcPr>
            <w:tcW w:w="9576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48"/>
              </w:rPr>
            </w:pPr>
          </w:p>
        </w:tc>
      </w:tr>
      <w:tr w:rsidR="004E69FB" w:rsidRPr="00A53B7C" w:rsidTr="00A33839">
        <w:tc>
          <w:tcPr>
            <w:tcW w:w="9576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48"/>
              </w:rPr>
            </w:pPr>
          </w:p>
        </w:tc>
      </w:tr>
      <w:tr w:rsidR="004E69FB" w:rsidRPr="00A53B7C" w:rsidTr="00A33839">
        <w:tc>
          <w:tcPr>
            <w:tcW w:w="9576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48"/>
              </w:rPr>
            </w:pPr>
          </w:p>
        </w:tc>
      </w:tr>
      <w:tr w:rsidR="004E69FB" w:rsidRPr="00A53B7C" w:rsidTr="00A33839">
        <w:tc>
          <w:tcPr>
            <w:tcW w:w="9576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48"/>
              </w:rPr>
            </w:pPr>
          </w:p>
        </w:tc>
      </w:tr>
      <w:tr w:rsidR="004E69FB" w:rsidRPr="00A53B7C" w:rsidTr="00A33839">
        <w:tc>
          <w:tcPr>
            <w:tcW w:w="9576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48"/>
              </w:rPr>
            </w:pPr>
          </w:p>
        </w:tc>
      </w:tr>
      <w:tr w:rsidR="004E69FB" w:rsidRPr="00A53B7C" w:rsidTr="00A33839">
        <w:tc>
          <w:tcPr>
            <w:tcW w:w="9576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  <w:p w:rsidR="001D6F0F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  <w:b/>
              </w:rPr>
              <w:t>Candidate’s Signature</w:t>
            </w:r>
            <w:r w:rsidRPr="00A53B7C">
              <w:rPr>
                <w:rFonts w:ascii="Arial" w:hAnsi="Arial" w:cs="Arial"/>
              </w:rPr>
              <w:t xml:space="preserve">________________________ </w:t>
            </w:r>
          </w:p>
          <w:p w:rsidR="001D6F0F" w:rsidRPr="00A53B7C" w:rsidRDefault="001D6F0F" w:rsidP="004E69FB">
            <w:pPr>
              <w:rPr>
                <w:rFonts w:ascii="Arial" w:hAnsi="Arial" w:cs="Arial"/>
              </w:rPr>
            </w:pPr>
          </w:p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  <w:b/>
              </w:rPr>
              <w:t>Assessor’s Signature</w:t>
            </w:r>
            <w:r w:rsidRPr="00A53B7C">
              <w:rPr>
                <w:rFonts w:ascii="Arial" w:hAnsi="Arial" w:cs="Arial"/>
              </w:rPr>
              <w:t xml:space="preserve"> _________________________</w:t>
            </w:r>
          </w:p>
          <w:p w:rsidR="001D6F0F" w:rsidRPr="00A53B7C" w:rsidRDefault="001D6F0F" w:rsidP="004E69FB">
            <w:pPr>
              <w:rPr>
                <w:rFonts w:ascii="Arial" w:hAnsi="Arial" w:cs="Arial"/>
                <w:sz w:val="48"/>
              </w:rPr>
            </w:pPr>
          </w:p>
        </w:tc>
      </w:tr>
    </w:tbl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</w:rPr>
      </w:pPr>
    </w:p>
    <w:p w:rsidR="004E69FB" w:rsidRPr="00A53B7C" w:rsidRDefault="004E69FB">
      <w:pPr>
        <w:rPr>
          <w:rFonts w:ascii="Arial" w:hAnsi="Arial" w:cs="Arial"/>
        </w:rPr>
      </w:pPr>
      <w:r w:rsidRPr="00A53B7C">
        <w:rPr>
          <w:rFonts w:ascii="Arial" w:hAnsi="Arial" w:cs="Arial"/>
        </w:rPr>
        <w:br w:type="page"/>
      </w:r>
    </w:p>
    <w:p w:rsidR="004E69FB" w:rsidRPr="00A53B7C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A53B7C">
        <w:rPr>
          <w:rFonts w:ascii="Arial" w:eastAsia="Calibri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250"/>
        <w:gridCol w:w="7218"/>
      </w:tblGrid>
      <w:tr w:rsidR="004E69FB" w:rsidRPr="00A53B7C" w:rsidTr="00A33839">
        <w:tc>
          <w:tcPr>
            <w:tcW w:w="2250" w:type="dxa"/>
          </w:tcPr>
          <w:p w:rsidR="004E69FB" w:rsidRPr="00A53B7C" w:rsidRDefault="004E69FB" w:rsidP="004E69FB">
            <w:pPr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Candidate Name</w:t>
            </w:r>
          </w:p>
        </w:tc>
        <w:tc>
          <w:tcPr>
            <w:tcW w:w="7218" w:type="dxa"/>
          </w:tcPr>
          <w:p w:rsidR="004E69FB" w:rsidRPr="00A53B7C" w:rsidRDefault="004E69FB" w:rsidP="004E69FB">
            <w:pPr>
              <w:rPr>
                <w:rFonts w:ascii="Arial" w:eastAsia="Calibri" w:hAnsi="Arial" w:cs="Arial"/>
              </w:rPr>
            </w:pPr>
          </w:p>
        </w:tc>
      </w:tr>
      <w:tr w:rsidR="004E69FB" w:rsidRPr="00A53B7C" w:rsidTr="00A33839">
        <w:tc>
          <w:tcPr>
            <w:tcW w:w="2250" w:type="dxa"/>
          </w:tcPr>
          <w:p w:rsidR="004E69FB" w:rsidRPr="00A53B7C" w:rsidRDefault="004E69FB" w:rsidP="004E69FB">
            <w:pPr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Registration No.</w:t>
            </w:r>
          </w:p>
        </w:tc>
        <w:tc>
          <w:tcPr>
            <w:tcW w:w="7218" w:type="dxa"/>
          </w:tcPr>
          <w:p w:rsidR="004E69FB" w:rsidRPr="00A53B7C" w:rsidRDefault="004E69FB" w:rsidP="004E69FB">
            <w:pPr>
              <w:rPr>
                <w:rFonts w:ascii="Arial" w:eastAsia="Calibri" w:hAnsi="Arial" w:cs="Arial"/>
              </w:rPr>
            </w:pPr>
          </w:p>
        </w:tc>
      </w:tr>
      <w:tr w:rsidR="000648DF" w:rsidRPr="00A53B7C" w:rsidTr="00F44A7E">
        <w:tc>
          <w:tcPr>
            <w:tcW w:w="2250" w:type="dxa"/>
          </w:tcPr>
          <w:p w:rsidR="000648DF" w:rsidRPr="00A53B7C" w:rsidRDefault="000648DF" w:rsidP="000648DF">
            <w:pPr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Qualification</w:t>
            </w:r>
          </w:p>
        </w:tc>
        <w:tc>
          <w:tcPr>
            <w:tcW w:w="7218" w:type="dxa"/>
            <w:vAlign w:val="center"/>
          </w:tcPr>
          <w:p w:rsidR="000648DF" w:rsidRPr="00A53B7C" w:rsidRDefault="000648DF" w:rsidP="000648DF">
            <w:pPr>
              <w:rPr>
                <w:rFonts w:ascii="Arial" w:hAnsi="Arial" w:cs="Arial"/>
              </w:rPr>
            </w:pPr>
            <w:r w:rsidRPr="00AC2D60">
              <w:rPr>
                <w:rFonts w:ascii="Arial" w:hAnsi="Arial" w:cs="Arial"/>
                <w:bCs/>
                <w:color w:val="000000"/>
                <w:lang w:val="en-GB"/>
              </w:rPr>
              <w:t>Building Materials &amp; Construction Techniques</w:t>
            </w:r>
          </w:p>
        </w:tc>
      </w:tr>
      <w:tr w:rsidR="00465DC0" w:rsidRPr="00A53B7C" w:rsidTr="009B2614">
        <w:trPr>
          <w:trHeight w:val="613"/>
        </w:trPr>
        <w:tc>
          <w:tcPr>
            <w:tcW w:w="2250" w:type="dxa"/>
          </w:tcPr>
          <w:p w:rsidR="00465DC0" w:rsidRPr="00A53B7C" w:rsidRDefault="00465DC0" w:rsidP="00465DC0">
            <w:pPr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Competency Standards</w:t>
            </w:r>
          </w:p>
        </w:tc>
        <w:tc>
          <w:tcPr>
            <w:tcW w:w="7218" w:type="dxa"/>
          </w:tcPr>
          <w:p w:rsidR="00465DC0" w:rsidRPr="00A53B7C" w:rsidRDefault="00855E12" w:rsidP="00465DC0">
            <w:pPr>
              <w:rPr>
                <w:rFonts w:ascii="Arial" w:hAnsi="Arial" w:cs="Arial"/>
              </w:rPr>
            </w:pPr>
            <w:r w:rsidRPr="00421D88">
              <w:rPr>
                <w:rFonts w:ascii="Arial" w:hAnsi="Arial" w:cs="Arial"/>
                <w:lang w:val="en-GB"/>
              </w:rPr>
              <w:t>Install trench support</w:t>
            </w:r>
          </w:p>
        </w:tc>
      </w:tr>
      <w:tr w:rsidR="004E69FB" w:rsidRPr="00A53B7C" w:rsidTr="000648DF">
        <w:trPr>
          <w:trHeight w:val="829"/>
        </w:trPr>
        <w:tc>
          <w:tcPr>
            <w:tcW w:w="2250" w:type="dxa"/>
          </w:tcPr>
          <w:p w:rsidR="004E69FB" w:rsidRPr="00A53B7C" w:rsidRDefault="004E69FB" w:rsidP="004E69FB">
            <w:pPr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Assessment Task</w:t>
            </w:r>
          </w:p>
        </w:tc>
        <w:tc>
          <w:tcPr>
            <w:tcW w:w="7218" w:type="dxa"/>
          </w:tcPr>
          <w:p w:rsidR="00855E12" w:rsidRPr="00855E12" w:rsidRDefault="00855E12" w:rsidP="006B4A6F">
            <w:pPr>
              <w:pStyle w:val="ListParagraph"/>
              <w:numPr>
                <w:ilvl w:val="0"/>
                <w:numId w:val="6"/>
              </w:numPr>
              <w:tabs>
                <w:tab w:val="center" w:pos="3580"/>
              </w:tabs>
              <w:rPr>
                <w:rFonts w:ascii="Arial" w:hAnsi="Arial"/>
                <w:sz w:val="22"/>
              </w:rPr>
            </w:pPr>
            <w:r w:rsidRPr="00855E12">
              <w:rPr>
                <w:rFonts w:ascii="Arial" w:hAnsi="Arial"/>
                <w:sz w:val="22"/>
              </w:rPr>
              <w:t>Plan and prepare for installing trench support</w:t>
            </w:r>
          </w:p>
          <w:p w:rsidR="00855E12" w:rsidRPr="00855E12" w:rsidRDefault="00855E12" w:rsidP="006B4A6F">
            <w:pPr>
              <w:pStyle w:val="ListParagraph"/>
              <w:numPr>
                <w:ilvl w:val="0"/>
                <w:numId w:val="6"/>
              </w:numPr>
              <w:tabs>
                <w:tab w:val="center" w:pos="3580"/>
              </w:tabs>
              <w:rPr>
                <w:rFonts w:ascii="Arial" w:hAnsi="Arial"/>
                <w:sz w:val="22"/>
              </w:rPr>
            </w:pPr>
            <w:r w:rsidRPr="00855E12">
              <w:rPr>
                <w:rFonts w:ascii="Arial" w:hAnsi="Arial"/>
                <w:sz w:val="22"/>
              </w:rPr>
              <w:t>Install trench shoring</w:t>
            </w:r>
          </w:p>
          <w:p w:rsidR="00855E12" w:rsidRPr="00855E12" w:rsidRDefault="00855E12" w:rsidP="006B4A6F">
            <w:pPr>
              <w:pStyle w:val="ListParagraph"/>
              <w:numPr>
                <w:ilvl w:val="0"/>
                <w:numId w:val="6"/>
              </w:numPr>
              <w:tabs>
                <w:tab w:val="center" w:pos="3580"/>
              </w:tabs>
              <w:rPr>
                <w:rFonts w:ascii="Arial" w:hAnsi="Arial"/>
                <w:sz w:val="22"/>
              </w:rPr>
            </w:pPr>
            <w:r w:rsidRPr="00855E12">
              <w:rPr>
                <w:rFonts w:ascii="Arial" w:hAnsi="Arial"/>
                <w:sz w:val="22"/>
              </w:rPr>
              <w:t>Remove trench shoring</w:t>
            </w:r>
          </w:p>
          <w:p w:rsidR="004E69FB" w:rsidRPr="004E529D" w:rsidRDefault="00855E12" w:rsidP="006B4A6F">
            <w:pPr>
              <w:pStyle w:val="ListParagraph"/>
              <w:numPr>
                <w:ilvl w:val="0"/>
                <w:numId w:val="6"/>
              </w:numPr>
              <w:tabs>
                <w:tab w:val="center" w:pos="3580"/>
              </w:tabs>
              <w:rPr>
                <w:rFonts w:ascii="Arial" w:hAnsi="Arial"/>
                <w:color w:val="000000"/>
                <w:shd w:val="clear" w:color="auto" w:fill="FFFFFF"/>
              </w:rPr>
            </w:pPr>
            <w:r w:rsidRPr="00855E12">
              <w:rPr>
                <w:rFonts w:ascii="Arial" w:hAnsi="Arial"/>
                <w:sz w:val="22"/>
              </w:rPr>
              <w:t>Conduct housekeeping activities</w:t>
            </w:r>
          </w:p>
        </w:tc>
      </w:tr>
    </w:tbl>
    <w:p w:rsidR="004E69FB" w:rsidRPr="00A53B7C" w:rsidRDefault="004E69FB" w:rsidP="004E69FB">
      <w:pPr>
        <w:spacing w:after="200" w:line="240" w:lineRule="auto"/>
        <w:rPr>
          <w:rFonts w:ascii="Arial" w:eastAsia="Calibri" w:hAnsi="Arial" w:cs="Arial"/>
          <w:sz w:val="8"/>
        </w:rPr>
      </w:pPr>
    </w:p>
    <w:p w:rsidR="004E69FB" w:rsidRPr="00A53B7C" w:rsidRDefault="004E69FB" w:rsidP="004E69FB">
      <w:pPr>
        <w:spacing w:after="200" w:line="240" w:lineRule="auto"/>
        <w:rPr>
          <w:rFonts w:ascii="Arial" w:eastAsia="Calibri" w:hAnsi="Arial" w:cs="Arial"/>
          <w:sz w:val="28"/>
        </w:rPr>
      </w:pPr>
      <w:r w:rsidRPr="00A53B7C">
        <w:rPr>
          <w:rFonts w:ascii="Arial" w:eastAsia="Calibri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930"/>
        <w:gridCol w:w="1080"/>
        <w:gridCol w:w="1140"/>
      </w:tblGrid>
      <w:tr w:rsidR="004E69FB" w:rsidRPr="00A53B7C" w:rsidTr="00A33839">
        <w:trPr>
          <w:trHeight w:val="398"/>
        </w:trPr>
        <w:tc>
          <w:tcPr>
            <w:tcW w:w="6930" w:type="dxa"/>
          </w:tcPr>
          <w:p w:rsidR="004E69FB" w:rsidRPr="00A53B7C" w:rsidRDefault="004E69FB" w:rsidP="004E69FB">
            <w:pPr>
              <w:rPr>
                <w:rFonts w:ascii="Arial" w:eastAsia="Calibri" w:hAnsi="Arial" w:cs="Arial"/>
              </w:rPr>
            </w:pPr>
            <w:r w:rsidRPr="00A53B7C">
              <w:rPr>
                <w:rFonts w:ascii="Arial" w:eastAsia="Calibri" w:hAnsi="Arial" w:cs="Arial"/>
                <w:b/>
                <w:bCs/>
              </w:rPr>
              <w:t>Performance Criteria</w:t>
            </w:r>
          </w:p>
        </w:tc>
        <w:tc>
          <w:tcPr>
            <w:tcW w:w="1080" w:type="dxa"/>
          </w:tcPr>
          <w:p w:rsidR="004E69FB" w:rsidRPr="00A53B7C" w:rsidRDefault="004E69FB" w:rsidP="004E69FB">
            <w:pPr>
              <w:jc w:val="center"/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Yes</w:t>
            </w:r>
          </w:p>
        </w:tc>
        <w:tc>
          <w:tcPr>
            <w:tcW w:w="1140" w:type="dxa"/>
          </w:tcPr>
          <w:p w:rsidR="004E69FB" w:rsidRPr="00A53B7C" w:rsidRDefault="004E69FB" w:rsidP="004E69FB">
            <w:pPr>
              <w:jc w:val="center"/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No</w:t>
            </w:r>
          </w:p>
        </w:tc>
      </w:tr>
      <w:tr w:rsidR="00577578" w:rsidRPr="00A53B7C" w:rsidTr="00A33839">
        <w:trPr>
          <w:trHeight w:val="398"/>
        </w:trPr>
        <w:tc>
          <w:tcPr>
            <w:tcW w:w="6930" w:type="dxa"/>
          </w:tcPr>
          <w:p w:rsidR="00577578" w:rsidRPr="00D90749" w:rsidRDefault="00577578" w:rsidP="00B05B48">
            <w:pPr>
              <w:pStyle w:val="BodyText"/>
              <w:keepNext/>
              <w:keepLines/>
              <w:spacing w:before="120" w:line="360" w:lineRule="auto"/>
              <w:ind w:left="90"/>
              <w:contextualSpacing/>
              <w:rPr>
                <w:rFonts w:ascii="Arial" w:hAnsi="Arial" w:cs="Arial"/>
              </w:rPr>
            </w:pPr>
            <w:r w:rsidRPr="00D90749">
              <w:rPr>
                <w:rFonts w:ascii="Arial" w:hAnsi="Arial" w:cs="Arial"/>
              </w:rPr>
              <w:t xml:space="preserve">Access, interpret and apply trench support documentation, and ensure the work activity is compliant </w:t>
            </w:r>
          </w:p>
        </w:tc>
        <w:tc>
          <w:tcPr>
            <w:tcW w:w="1080" w:type="dxa"/>
          </w:tcPr>
          <w:p w:rsidR="00577578" w:rsidRPr="00A53B7C" w:rsidRDefault="007C4B49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35" o:spid="_x0000_s1641" style="position:absolute;margin-left:6.95pt;margin-top:2.4pt;width:28.5pt;height:12.9pt;z-index:2522931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vXn6cg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:rsidR="00577578" w:rsidRPr="00A53B7C" w:rsidRDefault="007C4B49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36" o:spid="_x0000_s1642" style="position:absolute;margin-left:9.35pt;margin-top:2.4pt;width:28.45pt;height:12.85pt;z-index:2522941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" filled="f" strokecolor="#385d8a" strokeweight=".25pt"/>
              </w:pict>
            </w:r>
          </w:p>
        </w:tc>
      </w:tr>
      <w:tr w:rsidR="00577578" w:rsidRPr="00A53B7C" w:rsidTr="00A33839">
        <w:trPr>
          <w:trHeight w:val="398"/>
        </w:trPr>
        <w:tc>
          <w:tcPr>
            <w:tcW w:w="6930" w:type="dxa"/>
          </w:tcPr>
          <w:p w:rsidR="00577578" w:rsidRPr="00D90749" w:rsidRDefault="00577578" w:rsidP="00B05B48">
            <w:pPr>
              <w:pStyle w:val="BodyText"/>
              <w:keepNext/>
              <w:keepLines/>
              <w:spacing w:before="120" w:line="360" w:lineRule="auto"/>
              <w:ind w:left="90"/>
              <w:contextualSpacing/>
              <w:rPr>
                <w:rFonts w:ascii="Arial" w:hAnsi="Arial" w:cs="Arial"/>
              </w:rPr>
            </w:pPr>
            <w:r w:rsidRPr="00D90749">
              <w:rPr>
                <w:rFonts w:ascii="Arial" w:hAnsi="Arial" w:cs="Arial"/>
              </w:rPr>
              <w:t xml:space="preserve">Obtain, read, interpret, clarify and confirm work requirements </w:t>
            </w:r>
          </w:p>
        </w:tc>
        <w:tc>
          <w:tcPr>
            <w:tcW w:w="1080" w:type="dxa"/>
          </w:tcPr>
          <w:p w:rsidR="00577578" w:rsidRPr="00A53B7C" w:rsidRDefault="007C4B49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32" o:spid="_x0000_s1639" style="position:absolute;margin-left:8.4pt;margin-top:6.55pt;width:28.5pt;height:12.9pt;z-index:2522910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" filled="f" strokecolor="#385d8a" strokeweight=".25pt"/>
              </w:pict>
            </w:r>
          </w:p>
        </w:tc>
        <w:tc>
          <w:tcPr>
            <w:tcW w:w="1140" w:type="dxa"/>
          </w:tcPr>
          <w:p w:rsidR="00577578" w:rsidRPr="00A53B7C" w:rsidRDefault="007C4B49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33" o:spid="_x0000_s1640" style="position:absolute;margin-left:9.6pt;margin-top:6.55pt;width:28.5pt;height:12.9pt;z-index:2522920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" filled="f" strokecolor="#385d8a" strokeweight=".25pt"/>
              </w:pict>
            </w:r>
          </w:p>
        </w:tc>
      </w:tr>
      <w:tr w:rsidR="00577578" w:rsidRPr="00A53B7C" w:rsidTr="00A33839">
        <w:trPr>
          <w:trHeight w:val="398"/>
        </w:trPr>
        <w:tc>
          <w:tcPr>
            <w:tcW w:w="6930" w:type="dxa"/>
          </w:tcPr>
          <w:p w:rsidR="00577578" w:rsidRPr="00D90749" w:rsidRDefault="00577578" w:rsidP="00B05B48">
            <w:pPr>
              <w:pStyle w:val="BodyText"/>
              <w:keepNext/>
              <w:keepLines/>
              <w:spacing w:before="120" w:line="360" w:lineRule="auto"/>
              <w:ind w:left="90"/>
              <w:contextualSpacing/>
              <w:rPr>
                <w:rFonts w:ascii="Arial" w:hAnsi="Arial" w:cs="Arial"/>
              </w:rPr>
            </w:pPr>
            <w:r w:rsidRPr="00D90749">
              <w:rPr>
                <w:rFonts w:ascii="Arial" w:hAnsi="Arial" w:cs="Arial"/>
              </w:rPr>
              <w:t>Identify and address potential risks, hazards and environmental issues, and implement control measures</w:t>
            </w:r>
          </w:p>
        </w:tc>
        <w:tc>
          <w:tcPr>
            <w:tcW w:w="1080" w:type="dxa"/>
          </w:tcPr>
          <w:p w:rsidR="00577578" w:rsidRPr="00A53B7C" w:rsidRDefault="007C4B49" w:rsidP="004E69FB">
            <w:pPr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4" o:spid="_x0000_s1643" style="position:absolute;margin-left:6.95pt;margin-top:3.9pt;width:28.5pt;height:12.9pt;z-index:2522951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rWRG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5wZ6OiJ&#10;7nFnKlmxewIPTK0lm0a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:rsidR="00577578" w:rsidRPr="00A53B7C" w:rsidRDefault="007C4B49" w:rsidP="004E69FB">
            <w:pPr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5" o:spid="_x0000_s1644" style="position:absolute;margin-left:9.3pt;margin-top:3.9pt;width:28.5pt;height:12.9pt;z-index:2522961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5EUcQIAAN0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" filled="f" strokecolor="#385d8a" strokeweight=".25pt"/>
              </w:pict>
            </w:r>
          </w:p>
        </w:tc>
      </w:tr>
      <w:tr w:rsidR="00577578" w:rsidRPr="00A53B7C" w:rsidTr="00A33839">
        <w:trPr>
          <w:trHeight w:val="398"/>
        </w:trPr>
        <w:tc>
          <w:tcPr>
            <w:tcW w:w="6930" w:type="dxa"/>
          </w:tcPr>
          <w:p w:rsidR="00577578" w:rsidRPr="00D90749" w:rsidRDefault="00577578" w:rsidP="00B05B48">
            <w:pPr>
              <w:pStyle w:val="BodyText"/>
              <w:keepNext/>
              <w:keepLines/>
              <w:spacing w:before="120" w:line="360" w:lineRule="auto"/>
              <w:ind w:left="90"/>
              <w:contextualSpacing/>
              <w:rPr>
                <w:rFonts w:ascii="Arial" w:hAnsi="Arial" w:cs="Arial"/>
              </w:rPr>
            </w:pPr>
            <w:r w:rsidRPr="00D90749">
              <w:rPr>
                <w:rFonts w:ascii="Arial" w:hAnsi="Arial" w:cs="Arial"/>
              </w:rPr>
              <w:t xml:space="preserve">Select and wear personal protective equipment appropriate for work activities </w:t>
            </w:r>
          </w:p>
        </w:tc>
        <w:tc>
          <w:tcPr>
            <w:tcW w:w="1080" w:type="dxa"/>
          </w:tcPr>
          <w:p w:rsidR="00577578" w:rsidRPr="00A53B7C" w:rsidRDefault="007C4B49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6" o:spid="_x0000_s1645" style="position:absolute;margin-left:8.8pt;margin-top:3.4pt;width:28.5pt;height:12.9pt;z-index:2522972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:rsidR="00577578" w:rsidRPr="00A53B7C" w:rsidRDefault="007C4B49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7" o:spid="_x0000_s1646" style="position:absolute;margin-left:9.5pt;margin-top:3.4pt;width:28.5pt;height:12.9pt;z-index:2522982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nqx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55wZ6OiJ&#10;7nFnKlmxewIPTK0lm0e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" filled="f" strokecolor="#385d8a" strokeweight=".25pt"/>
              </w:pict>
            </w:r>
          </w:p>
        </w:tc>
      </w:tr>
      <w:tr w:rsidR="00577578" w:rsidRPr="00A53B7C" w:rsidTr="00A33839">
        <w:trPr>
          <w:trHeight w:val="398"/>
        </w:trPr>
        <w:tc>
          <w:tcPr>
            <w:tcW w:w="6930" w:type="dxa"/>
          </w:tcPr>
          <w:p w:rsidR="00577578" w:rsidRPr="00D90749" w:rsidRDefault="00577578" w:rsidP="00B05B48">
            <w:pPr>
              <w:pStyle w:val="BodyText"/>
              <w:keepNext/>
              <w:keepLines/>
              <w:spacing w:before="120" w:line="360" w:lineRule="auto"/>
              <w:ind w:left="90"/>
              <w:contextualSpacing/>
              <w:rPr>
                <w:rFonts w:ascii="Arial" w:hAnsi="Arial" w:cs="Arial"/>
              </w:rPr>
            </w:pPr>
            <w:r w:rsidRPr="00D90749">
              <w:rPr>
                <w:rFonts w:ascii="Arial" w:hAnsi="Arial" w:cs="Arial"/>
              </w:rPr>
              <w:t>Identify, obtain and implement traffic signage requirements</w:t>
            </w:r>
          </w:p>
        </w:tc>
        <w:tc>
          <w:tcPr>
            <w:tcW w:w="1080" w:type="dxa"/>
          </w:tcPr>
          <w:p w:rsidR="00577578" w:rsidRPr="00A53B7C" w:rsidRDefault="007C4B49" w:rsidP="004E69FB">
            <w:pPr>
              <w:jc w:val="center"/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8" o:spid="_x0000_s1647" style="position:absolute;left:0;text-align:left;margin-left:8.3pt;margin-top:2.85pt;width:28.5pt;height:12.9pt;z-index:2522992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:rsidR="00577578" w:rsidRPr="00A53B7C" w:rsidRDefault="007C4B49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9" o:spid="_x0000_s1648" style="position:absolute;margin-left:10.6pt;margin-top:2.85pt;width:28.5pt;height:12.9pt;z-index:2523002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" filled="f" strokecolor="#385d8a" strokeweight=".25pt"/>
              </w:pict>
            </w:r>
          </w:p>
        </w:tc>
      </w:tr>
      <w:tr w:rsidR="00577578" w:rsidRPr="00A53B7C" w:rsidTr="00A33839">
        <w:trPr>
          <w:trHeight w:val="398"/>
        </w:trPr>
        <w:tc>
          <w:tcPr>
            <w:tcW w:w="6930" w:type="dxa"/>
          </w:tcPr>
          <w:p w:rsidR="00577578" w:rsidRPr="00D90749" w:rsidRDefault="00577578" w:rsidP="00B05B48">
            <w:pPr>
              <w:pStyle w:val="BodyText"/>
              <w:keepNext/>
              <w:keepLines/>
              <w:spacing w:before="120" w:line="360" w:lineRule="auto"/>
              <w:ind w:left="90"/>
              <w:contextualSpacing/>
              <w:rPr>
                <w:rFonts w:ascii="Arial" w:hAnsi="Arial" w:cs="Arial"/>
              </w:rPr>
            </w:pPr>
            <w:r w:rsidRPr="00D90749">
              <w:rPr>
                <w:rFonts w:ascii="Arial" w:hAnsi="Arial" w:cs="Arial"/>
              </w:rPr>
              <w:t>Select, and check for faults, equipment and/or attachments for work activities</w:t>
            </w:r>
          </w:p>
        </w:tc>
        <w:tc>
          <w:tcPr>
            <w:tcW w:w="1080" w:type="dxa"/>
          </w:tcPr>
          <w:p w:rsidR="00577578" w:rsidRPr="00A53B7C" w:rsidRDefault="007C4B49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10" o:spid="_x0000_s1649" style="position:absolute;margin-left:8.3pt;margin-top:3.95pt;width:28.5pt;height:12.9pt;z-index:2523013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pWN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:rsidR="00577578" w:rsidRPr="00A53B7C" w:rsidRDefault="007C4B49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11" o:spid="_x0000_s1650" style="position:absolute;margin-left:10.05pt;margin-top:3.95pt;width:28.5pt;height:12.9pt;z-index:2523023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IG2q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" filled="f" strokecolor="#385d8a" strokeweight=".25pt"/>
              </w:pict>
            </w:r>
          </w:p>
        </w:tc>
      </w:tr>
      <w:tr w:rsidR="00577578" w:rsidRPr="00A53B7C" w:rsidTr="00A33839">
        <w:trPr>
          <w:trHeight w:val="398"/>
        </w:trPr>
        <w:tc>
          <w:tcPr>
            <w:tcW w:w="6930" w:type="dxa"/>
          </w:tcPr>
          <w:p w:rsidR="00577578" w:rsidRPr="00577578" w:rsidRDefault="00577578" w:rsidP="00B05B48">
            <w:pPr>
              <w:ind w:left="90"/>
            </w:pPr>
            <w:r w:rsidRPr="00577578">
              <w:rPr>
                <w:rFonts w:ascii="Arial" w:hAnsi="Arial"/>
              </w:rPr>
              <w:t>Obtain and interpret emergency procedures, and be prepared for fire/accident/emergency</w:t>
            </w:r>
          </w:p>
        </w:tc>
        <w:tc>
          <w:tcPr>
            <w:tcW w:w="1080" w:type="dxa"/>
          </w:tcPr>
          <w:p w:rsidR="00577578" w:rsidRPr="00A53B7C" w:rsidRDefault="007C4B49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15" o:spid="_x0000_s1652" style="position:absolute;margin-left:7.9pt;margin-top:2.5pt;width:28.5pt;height:12.9pt;z-index:2523043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2Iw1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" filled="f" strokecolor="#385d8a" strokeweight=".25pt"/>
              </w:pict>
            </w:r>
          </w:p>
        </w:tc>
        <w:tc>
          <w:tcPr>
            <w:tcW w:w="1140" w:type="dxa"/>
          </w:tcPr>
          <w:p w:rsidR="00577578" w:rsidRPr="00A53B7C" w:rsidRDefault="007C4B49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14" o:spid="_x0000_s1651" style="position:absolute;margin-left:10.2pt;margin-top:3.05pt;width:28.45pt;height:12.85pt;z-index:2523033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" filled="f" strokecolor="#385d8a" strokeweight=".25pt"/>
              </w:pict>
            </w:r>
          </w:p>
        </w:tc>
      </w:tr>
      <w:tr w:rsidR="00577578" w:rsidRPr="00A53B7C" w:rsidTr="00A33839">
        <w:trPr>
          <w:trHeight w:val="398"/>
        </w:trPr>
        <w:tc>
          <w:tcPr>
            <w:tcW w:w="6930" w:type="dxa"/>
          </w:tcPr>
          <w:p w:rsidR="00577578" w:rsidRPr="005552E9" w:rsidRDefault="00577578" w:rsidP="00B05B48">
            <w:pPr>
              <w:pStyle w:val="BodyText"/>
              <w:keepNext/>
              <w:keepLines/>
              <w:spacing w:before="120" w:line="360" w:lineRule="auto"/>
              <w:ind w:left="90"/>
              <w:contextualSpacing/>
              <w:rPr>
                <w:rFonts w:ascii="Arial" w:hAnsi="Arial" w:cs="Arial"/>
              </w:rPr>
            </w:pPr>
            <w:r w:rsidRPr="005552E9">
              <w:rPr>
                <w:rFonts w:ascii="Arial" w:hAnsi="Arial" w:cs="Arial"/>
              </w:rPr>
              <w:lastRenderedPageBreak/>
              <w:t>Communicate with plant operator and ensure the excavation of trenches complies with site plan, line and depth</w:t>
            </w:r>
          </w:p>
        </w:tc>
        <w:tc>
          <w:tcPr>
            <w:tcW w:w="1080" w:type="dxa"/>
          </w:tcPr>
          <w:p w:rsidR="00577578" w:rsidRPr="00A53B7C" w:rsidRDefault="007C4B49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16" o:spid="_x0000_s1655" style="position:absolute;margin-left:7.35pt;margin-top:3.6pt;width:28.5pt;height:12.9pt;z-index:2523074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:rsidR="00577578" w:rsidRPr="00A53B7C" w:rsidRDefault="007C4B49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17" o:spid="_x0000_s1656" style="position:absolute;margin-left:9.7pt;margin-top:3.05pt;width:28.5pt;height:12.9pt;z-index:2523084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JHx6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5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" filled="f" strokecolor="#385d8a" strokeweight=".25pt"/>
              </w:pict>
            </w:r>
          </w:p>
        </w:tc>
      </w:tr>
      <w:tr w:rsidR="00577578" w:rsidRPr="00A53B7C" w:rsidTr="00A33839">
        <w:trPr>
          <w:trHeight w:val="398"/>
        </w:trPr>
        <w:tc>
          <w:tcPr>
            <w:tcW w:w="6930" w:type="dxa"/>
          </w:tcPr>
          <w:p w:rsidR="00577578" w:rsidRPr="005552E9" w:rsidRDefault="00577578" w:rsidP="00B05B48">
            <w:pPr>
              <w:pStyle w:val="BodyText"/>
              <w:keepNext/>
              <w:keepLines/>
              <w:spacing w:before="120" w:line="360" w:lineRule="auto"/>
              <w:ind w:left="90"/>
              <w:contextualSpacing/>
              <w:rPr>
                <w:rFonts w:ascii="Arial" w:hAnsi="Arial" w:cs="Arial"/>
              </w:rPr>
            </w:pPr>
            <w:r w:rsidRPr="005552E9">
              <w:rPr>
                <w:rFonts w:ascii="Arial" w:hAnsi="Arial" w:cs="Arial"/>
              </w:rPr>
              <w:t xml:space="preserve">Determine and prepare shoring method </w:t>
            </w:r>
          </w:p>
        </w:tc>
        <w:tc>
          <w:tcPr>
            <w:tcW w:w="1080" w:type="dxa"/>
          </w:tcPr>
          <w:p w:rsidR="00577578" w:rsidRPr="00A53B7C" w:rsidRDefault="007C4B49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_x0000_s1657" style="position:absolute;margin-left:7.35pt;margin-top:4.55pt;width:28.5pt;height:12.9pt;z-index:2523095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:rsidR="00577578" w:rsidRPr="00A53B7C" w:rsidRDefault="007C4B49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_x0000_s1658" style="position:absolute;margin-left:9.7pt;margin-top:4.55pt;width:28.5pt;height:12.9pt;z-index:2523105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</w:pict>
            </w:r>
          </w:p>
        </w:tc>
      </w:tr>
      <w:tr w:rsidR="00577578" w:rsidRPr="00A53B7C" w:rsidTr="00A33839">
        <w:trPr>
          <w:trHeight w:val="398"/>
        </w:trPr>
        <w:tc>
          <w:tcPr>
            <w:tcW w:w="6930" w:type="dxa"/>
          </w:tcPr>
          <w:p w:rsidR="00577578" w:rsidRPr="005552E9" w:rsidRDefault="00577578" w:rsidP="00B05B48">
            <w:pPr>
              <w:pStyle w:val="BodyText"/>
              <w:keepNext/>
              <w:keepLines/>
              <w:spacing w:before="120" w:line="360" w:lineRule="auto"/>
              <w:ind w:left="90"/>
              <w:contextualSpacing/>
              <w:rPr>
                <w:rFonts w:ascii="Arial" w:hAnsi="Arial" w:cs="Arial"/>
              </w:rPr>
            </w:pPr>
            <w:r w:rsidRPr="005552E9">
              <w:rPr>
                <w:rFonts w:ascii="Arial" w:hAnsi="Arial" w:cs="Arial"/>
              </w:rPr>
              <w:t xml:space="preserve">Set out positioning of shoring </w:t>
            </w:r>
          </w:p>
        </w:tc>
        <w:tc>
          <w:tcPr>
            <w:tcW w:w="1080" w:type="dxa"/>
          </w:tcPr>
          <w:p w:rsidR="00577578" w:rsidRPr="00A53B7C" w:rsidRDefault="007C4B49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_x0000_s1653" style="position:absolute;margin-left:8.8pt;margin-top:1.3pt;width:28.5pt;height:12.9pt;z-index:2523054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:rsidR="00577578" w:rsidRPr="00A53B7C" w:rsidRDefault="007C4B49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_x0000_s1654" style="position:absolute;margin-left:10.6pt;margin-top:1.3pt;width:28.5pt;height:12.9pt;z-index:2523064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</w:pict>
            </w:r>
          </w:p>
        </w:tc>
      </w:tr>
      <w:tr w:rsidR="00577578" w:rsidRPr="00A53B7C" w:rsidTr="00A33839">
        <w:trPr>
          <w:trHeight w:val="398"/>
        </w:trPr>
        <w:tc>
          <w:tcPr>
            <w:tcW w:w="6930" w:type="dxa"/>
          </w:tcPr>
          <w:p w:rsidR="00577578" w:rsidRPr="005552E9" w:rsidRDefault="00577578" w:rsidP="00B05B48">
            <w:pPr>
              <w:pStyle w:val="BodyText"/>
              <w:keepNext/>
              <w:keepLines/>
              <w:spacing w:before="120" w:line="360" w:lineRule="auto"/>
              <w:ind w:left="90"/>
              <w:contextualSpacing/>
              <w:rPr>
                <w:rFonts w:ascii="Arial" w:hAnsi="Arial" w:cs="Arial"/>
              </w:rPr>
            </w:pPr>
            <w:r w:rsidRPr="005552E9">
              <w:rPr>
                <w:rFonts w:ascii="Arial" w:hAnsi="Arial" w:cs="Arial"/>
              </w:rPr>
              <w:t>Position/erect shoring within the trench</w:t>
            </w:r>
          </w:p>
        </w:tc>
        <w:tc>
          <w:tcPr>
            <w:tcW w:w="1080" w:type="dxa"/>
          </w:tcPr>
          <w:p w:rsidR="00577578" w:rsidRDefault="00577578" w:rsidP="004E69FB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577578" w:rsidRDefault="00577578" w:rsidP="004E69FB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577578" w:rsidRPr="00A53B7C" w:rsidTr="00A33839">
        <w:trPr>
          <w:trHeight w:val="398"/>
        </w:trPr>
        <w:tc>
          <w:tcPr>
            <w:tcW w:w="6930" w:type="dxa"/>
          </w:tcPr>
          <w:p w:rsidR="00577578" w:rsidRPr="005552E9" w:rsidRDefault="00577578" w:rsidP="00B05B48">
            <w:pPr>
              <w:pStyle w:val="BodyText"/>
              <w:keepNext/>
              <w:keepLines/>
              <w:spacing w:before="120" w:line="360" w:lineRule="auto"/>
              <w:ind w:left="90"/>
              <w:contextualSpacing/>
              <w:rPr>
                <w:rFonts w:ascii="Arial" w:hAnsi="Arial" w:cs="Arial"/>
              </w:rPr>
            </w:pPr>
            <w:r w:rsidRPr="005552E9">
              <w:rPr>
                <w:rFonts w:ascii="Arial" w:hAnsi="Arial" w:cs="Arial"/>
              </w:rPr>
              <w:t>Secure shoring in position and ensure structural conformity with regulations</w:t>
            </w:r>
          </w:p>
        </w:tc>
        <w:tc>
          <w:tcPr>
            <w:tcW w:w="1080" w:type="dxa"/>
          </w:tcPr>
          <w:p w:rsidR="00577578" w:rsidRDefault="00577578" w:rsidP="004E69FB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577578" w:rsidRDefault="00577578" w:rsidP="004E69FB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577578" w:rsidRPr="00A53B7C" w:rsidTr="00A33839">
        <w:trPr>
          <w:trHeight w:val="398"/>
        </w:trPr>
        <w:tc>
          <w:tcPr>
            <w:tcW w:w="6930" w:type="dxa"/>
          </w:tcPr>
          <w:p w:rsidR="00577578" w:rsidRPr="005552E9" w:rsidRDefault="00577578" w:rsidP="00B05B48">
            <w:pPr>
              <w:pStyle w:val="BodyText"/>
              <w:keepNext/>
              <w:keepLines/>
              <w:spacing w:before="120" w:line="360" w:lineRule="auto"/>
              <w:ind w:left="90"/>
              <w:contextualSpacing/>
              <w:rPr>
                <w:rFonts w:ascii="Arial" w:hAnsi="Arial" w:cs="Arial"/>
              </w:rPr>
            </w:pPr>
            <w:r w:rsidRPr="005552E9">
              <w:rPr>
                <w:rFonts w:ascii="Arial" w:hAnsi="Arial" w:cs="Arial"/>
              </w:rPr>
              <w:t>Clean out excavation</w:t>
            </w:r>
          </w:p>
        </w:tc>
        <w:tc>
          <w:tcPr>
            <w:tcW w:w="1080" w:type="dxa"/>
          </w:tcPr>
          <w:p w:rsidR="00577578" w:rsidRDefault="00577578" w:rsidP="004E69FB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577578" w:rsidRDefault="00577578" w:rsidP="004E69FB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577578" w:rsidRPr="00A53B7C" w:rsidTr="00A33839">
        <w:trPr>
          <w:trHeight w:val="398"/>
        </w:trPr>
        <w:tc>
          <w:tcPr>
            <w:tcW w:w="6930" w:type="dxa"/>
          </w:tcPr>
          <w:p w:rsidR="00577578" w:rsidRPr="00577578" w:rsidRDefault="00577578" w:rsidP="00B05B48">
            <w:pPr>
              <w:ind w:left="90"/>
            </w:pPr>
            <w:r w:rsidRPr="00577578">
              <w:rPr>
                <w:rFonts w:ascii="Arial" w:hAnsi="Arial"/>
              </w:rPr>
              <w:t>Locate ladders for safe access and egress</w:t>
            </w:r>
          </w:p>
        </w:tc>
        <w:tc>
          <w:tcPr>
            <w:tcW w:w="1080" w:type="dxa"/>
          </w:tcPr>
          <w:p w:rsidR="00577578" w:rsidRDefault="00577578" w:rsidP="004E69FB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577578" w:rsidRDefault="00577578" w:rsidP="004E69FB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577578" w:rsidRPr="00A53B7C" w:rsidTr="00A33839">
        <w:trPr>
          <w:trHeight w:val="398"/>
        </w:trPr>
        <w:tc>
          <w:tcPr>
            <w:tcW w:w="6930" w:type="dxa"/>
          </w:tcPr>
          <w:p w:rsidR="00577578" w:rsidRPr="00577578" w:rsidRDefault="00577578" w:rsidP="00B05B48">
            <w:pPr>
              <w:pStyle w:val="BodyText"/>
              <w:keepNext/>
              <w:keepLines/>
              <w:spacing w:before="120" w:line="360" w:lineRule="auto"/>
              <w:ind w:left="90"/>
              <w:contextualSpacing/>
              <w:rPr>
                <w:rFonts w:ascii="Arial" w:hAnsi="Arial" w:cs="Arial"/>
              </w:rPr>
            </w:pPr>
            <w:r w:rsidRPr="00577578">
              <w:rPr>
                <w:rFonts w:ascii="Arial" w:hAnsi="Arial" w:cs="Arial"/>
              </w:rPr>
              <w:t xml:space="preserve">Release jacking mechanisms and remove ladders </w:t>
            </w:r>
          </w:p>
        </w:tc>
        <w:tc>
          <w:tcPr>
            <w:tcW w:w="1080" w:type="dxa"/>
          </w:tcPr>
          <w:p w:rsidR="00577578" w:rsidRDefault="00577578" w:rsidP="004E69FB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577578" w:rsidRDefault="00577578" w:rsidP="004E69FB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577578" w:rsidRPr="00A53B7C" w:rsidTr="00A33839">
        <w:trPr>
          <w:trHeight w:val="398"/>
        </w:trPr>
        <w:tc>
          <w:tcPr>
            <w:tcW w:w="6930" w:type="dxa"/>
          </w:tcPr>
          <w:p w:rsidR="00577578" w:rsidRPr="00577578" w:rsidRDefault="00577578" w:rsidP="00B05B48">
            <w:pPr>
              <w:pStyle w:val="BodyText"/>
              <w:keepNext/>
              <w:keepLines/>
              <w:spacing w:before="120" w:line="360" w:lineRule="auto"/>
              <w:ind w:left="90"/>
              <w:contextualSpacing/>
              <w:rPr>
                <w:rFonts w:ascii="Arial" w:hAnsi="Arial" w:cs="Arial"/>
              </w:rPr>
            </w:pPr>
            <w:r w:rsidRPr="00577578">
              <w:rPr>
                <w:rFonts w:ascii="Arial" w:hAnsi="Arial" w:cs="Arial"/>
              </w:rPr>
              <w:t>Check shoring and prepare it for lifting from the trench</w:t>
            </w:r>
          </w:p>
        </w:tc>
        <w:tc>
          <w:tcPr>
            <w:tcW w:w="1080" w:type="dxa"/>
          </w:tcPr>
          <w:p w:rsidR="00577578" w:rsidRDefault="00577578" w:rsidP="004E69FB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577578" w:rsidRDefault="00577578" w:rsidP="004E69FB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577578" w:rsidRPr="00A53B7C" w:rsidTr="00A33839">
        <w:trPr>
          <w:trHeight w:val="398"/>
        </w:trPr>
        <w:tc>
          <w:tcPr>
            <w:tcW w:w="6930" w:type="dxa"/>
          </w:tcPr>
          <w:p w:rsidR="00577578" w:rsidRPr="00577578" w:rsidRDefault="00577578" w:rsidP="00B05B48">
            <w:pPr>
              <w:ind w:left="90"/>
            </w:pPr>
            <w:r w:rsidRPr="00577578">
              <w:rPr>
                <w:rFonts w:ascii="Arial" w:hAnsi="Arial"/>
              </w:rPr>
              <w:t>Remove shoring from trench and store it</w:t>
            </w:r>
          </w:p>
        </w:tc>
        <w:tc>
          <w:tcPr>
            <w:tcW w:w="1080" w:type="dxa"/>
          </w:tcPr>
          <w:p w:rsidR="00577578" w:rsidRDefault="00577578" w:rsidP="004E69FB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577578" w:rsidRDefault="00577578" w:rsidP="004E69FB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577578" w:rsidRPr="00A53B7C" w:rsidTr="00A33839">
        <w:trPr>
          <w:trHeight w:val="398"/>
        </w:trPr>
        <w:tc>
          <w:tcPr>
            <w:tcW w:w="6930" w:type="dxa"/>
          </w:tcPr>
          <w:p w:rsidR="00577578" w:rsidRPr="00047F4E" w:rsidRDefault="00577578" w:rsidP="00B05B48">
            <w:pPr>
              <w:pStyle w:val="BodyText"/>
              <w:keepNext/>
              <w:keepLines/>
              <w:spacing w:before="120" w:line="360" w:lineRule="auto"/>
              <w:ind w:left="90"/>
              <w:contextualSpacing/>
              <w:rPr>
                <w:rFonts w:ascii="Arial" w:hAnsi="Arial" w:cs="Arial"/>
              </w:rPr>
            </w:pPr>
            <w:r w:rsidRPr="00047F4E">
              <w:rPr>
                <w:rFonts w:ascii="Arial" w:hAnsi="Arial" w:cs="Arial"/>
              </w:rPr>
              <w:t>Clear work area and dispose of or recycle materials</w:t>
            </w:r>
          </w:p>
        </w:tc>
        <w:tc>
          <w:tcPr>
            <w:tcW w:w="1080" w:type="dxa"/>
          </w:tcPr>
          <w:p w:rsidR="00577578" w:rsidRDefault="00577578" w:rsidP="004E69FB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577578" w:rsidRDefault="00577578" w:rsidP="004E69FB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577578" w:rsidRPr="00A53B7C" w:rsidTr="00A33839">
        <w:trPr>
          <w:trHeight w:val="398"/>
        </w:trPr>
        <w:tc>
          <w:tcPr>
            <w:tcW w:w="6930" w:type="dxa"/>
          </w:tcPr>
          <w:p w:rsidR="00577578" w:rsidRPr="00047F4E" w:rsidRDefault="00577578" w:rsidP="00B05B48">
            <w:pPr>
              <w:pStyle w:val="BodyText"/>
              <w:keepNext/>
              <w:keepLines/>
              <w:spacing w:before="120" w:line="360" w:lineRule="auto"/>
              <w:ind w:left="90"/>
              <w:contextualSpacing/>
              <w:rPr>
                <w:rFonts w:ascii="Arial" w:hAnsi="Arial" w:cs="Arial"/>
              </w:rPr>
            </w:pPr>
            <w:r w:rsidRPr="00047F4E">
              <w:rPr>
                <w:rFonts w:ascii="Arial" w:hAnsi="Arial" w:cs="Arial"/>
              </w:rPr>
              <w:t>Clean and maintain condition of equipment, ensure suitability for use, and address/report issues</w:t>
            </w:r>
          </w:p>
        </w:tc>
        <w:tc>
          <w:tcPr>
            <w:tcW w:w="1080" w:type="dxa"/>
          </w:tcPr>
          <w:p w:rsidR="00577578" w:rsidRDefault="00577578" w:rsidP="004E69FB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577578" w:rsidRDefault="00577578" w:rsidP="004E69FB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577578" w:rsidRPr="00A53B7C" w:rsidTr="00A33839">
        <w:trPr>
          <w:trHeight w:val="398"/>
        </w:trPr>
        <w:tc>
          <w:tcPr>
            <w:tcW w:w="6930" w:type="dxa"/>
          </w:tcPr>
          <w:p w:rsidR="00577578" w:rsidRPr="00047F4E" w:rsidRDefault="00577578" w:rsidP="00B05B48">
            <w:pPr>
              <w:pStyle w:val="BodyText"/>
              <w:keepNext/>
              <w:keepLines/>
              <w:spacing w:before="120" w:line="360" w:lineRule="auto"/>
              <w:ind w:left="90"/>
              <w:contextualSpacing/>
              <w:rPr>
                <w:rFonts w:ascii="Arial" w:hAnsi="Arial" w:cs="Arial"/>
              </w:rPr>
            </w:pPr>
            <w:r w:rsidRPr="00047F4E">
              <w:rPr>
                <w:rFonts w:ascii="Arial" w:hAnsi="Arial" w:cs="Arial"/>
              </w:rPr>
              <w:t>Manage/report hazards, and maintain a safe working environment</w:t>
            </w:r>
          </w:p>
        </w:tc>
        <w:tc>
          <w:tcPr>
            <w:tcW w:w="1080" w:type="dxa"/>
          </w:tcPr>
          <w:p w:rsidR="00577578" w:rsidRDefault="00577578" w:rsidP="004E69FB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577578" w:rsidRDefault="00577578" w:rsidP="004E69FB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577578" w:rsidRPr="00A53B7C" w:rsidTr="00A33839">
        <w:trPr>
          <w:trHeight w:val="398"/>
        </w:trPr>
        <w:tc>
          <w:tcPr>
            <w:tcW w:w="6930" w:type="dxa"/>
          </w:tcPr>
          <w:p w:rsidR="00577578" w:rsidRDefault="00577578" w:rsidP="00B05B48">
            <w:pPr>
              <w:ind w:left="90"/>
            </w:pPr>
            <w:r w:rsidRPr="00577578">
              <w:rPr>
                <w:rFonts w:ascii="Arial" w:hAnsi="Arial"/>
              </w:rPr>
              <w:t>Process written records</w:t>
            </w:r>
          </w:p>
        </w:tc>
        <w:tc>
          <w:tcPr>
            <w:tcW w:w="1080" w:type="dxa"/>
          </w:tcPr>
          <w:p w:rsidR="00577578" w:rsidRDefault="00577578" w:rsidP="004E69FB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577578" w:rsidRDefault="00577578" w:rsidP="004E69FB">
            <w:pPr>
              <w:rPr>
                <w:rFonts w:ascii="Arial" w:eastAsia="Calibri" w:hAnsi="Arial" w:cs="Arial"/>
                <w:noProof/>
              </w:rPr>
            </w:pPr>
          </w:p>
        </w:tc>
      </w:tr>
    </w:tbl>
    <w:p w:rsidR="00321449" w:rsidRDefault="00321449" w:rsidP="004E69FB">
      <w:pPr>
        <w:spacing w:after="200" w:line="276" w:lineRule="auto"/>
        <w:rPr>
          <w:rFonts w:ascii="Arial" w:eastAsia="Calibri" w:hAnsi="Arial" w:cs="Arial"/>
        </w:rPr>
      </w:pPr>
    </w:p>
    <w:p w:rsidR="004E69FB" w:rsidRPr="00A53B7C" w:rsidRDefault="007C4B49" w:rsidP="004E69FB">
      <w:pPr>
        <w:spacing w:after="200" w:line="276" w:lineRule="auto"/>
        <w:rPr>
          <w:rFonts w:ascii="Arial" w:eastAsia="Calibri" w:hAnsi="Arial" w:cs="Arial"/>
        </w:rPr>
      </w:pPr>
      <w:r>
        <w:rPr>
          <w:rFonts w:ascii="Arial" w:eastAsia="Calibri" w:hAnsi="Arial" w:cs="Arial"/>
          <w:noProof/>
        </w:rPr>
        <w:pict>
          <v:rect id="Rectangle 12" o:spid="_x0000_s1027" style="position:absolute;margin-left:5.35pt;margin-top:19.75pt;width:119.3pt;height:22.55pt;z-index:2516940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" filled="f" stroked="f" strokeweight="2pt"/>
        </w:pict>
      </w:r>
      <w:r w:rsidR="004E69FB" w:rsidRPr="00A53B7C">
        <w:rPr>
          <w:rFonts w:ascii="Arial" w:eastAsia="Calibri" w:hAnsi="Arial" w:cs="Arial"/>
        </w:rPr>
        <w:t>Candidate’</w:t>
      </w:r>
      <w:r w:rsidR="006C6CC8" w:rsidRPr="00A53B7C">
        <w:rPr>
          <w:rFonts w:ascii="Arial" w:eastAsia="Calibri" w:hAnsi="Arial" w:cs="Arial"/>
        </w:rPr>
        <w:t xml:space="preserve">s Signature___________________ </w:t>
      </w:r>
      <w:r w:rsidR="004E69FB" w:rsidRPr="00A53B7C">
        <w:rPr>
          <w:rFonts w:ascii="Arial" w:eastAsia="Calibri" w:hAnsi="Arial" w:cs="Arial"/>
        </w:rPr>
        <w:t>Assessor’s Signature_____________________</w:t>
      </w:r>
    </w:p>
    <w:p w:rsidR="004E69FB" w:rsidRPr="003772A5" w:rsidRDefault="004E69FB" w:rsidP="003772A5">
      <w:pPr>
        <w:spacing w:after="200" w:line="276" w:lineRule="auto"/>
        <w:rPr>
          <w:rFonts w:ascii="Arial" w:eastAsia="Calibri" w:hAnsi="Arial" w:cs="Arial"/>
        </w:rPr>
      </w:pPr>
      <w:r w:rsidRPr="00A53B7C">
        <w:rPr>
          <w:rFonts w:ascii="Arial" w:eastAsia="Calibri" w:hAnsi="Arial" w:cs="Arial"/>
        </w:rPr>
        <w:t>Date: ________________________________</w:t>
      </w:r>
      <w:r w:rsidR="007B0EC2" w:rsidRPr="00A53B7C">
        <w:rPr>
          <w:rFonts w:ascii="Arial" w:hAnsi="Arial" w:cs="Arial"/>
        </w:rPr>
        <w:br w:type="page"/>
      </w:r>
      <w:r w:rsidR="001C40C5" w:rsidRPr="00A53B7C">
        <w:rPr>
          <w:rFonts w:ascii="Arial" w:eastAsia="Times New Roman" w:hAnsi="Arial" w:cs="Arial"/>
          <w:b/>
          <w:sz w:val="32"/>
          <w:szCs w:val="24"/>
        </w:rPr>
        <w:lastRenderedPageBreak/>
        <w:t>I</w:t>
      </w:r>
      <w:r w:rsidRPr="00A53B7C">
        <w:rPr>
          <w:rFonts w:ascii="Arial" w:eastAsia="Times New Roman" w:hAnsi="Arial" w:cs="Arial"/>
          <w:b/>
          <w:sz w:val="32"/>
          <w:szCs w:val="24"/>
        </w:rPr>
        <w:t>nstruction Sheet for the Candidate</w:t>
      </w:r>
    </w:p>
    <w:p w:rsidR="004E69FB" w:rsidRPr="00A53B7C" w:rsidRDefault="004E69FB" w:rsidP="004E69FB">
      <w:pPr>
        <w:spacing w:after="0" w:line="240" w:lineRule="auto"/>
        <w:rPr>
          <w:rFonts w:ascii="Arial" w:eastAsia="Times New Roman" w:hAnsi="Arial" w:cs="Arial"/>
          <w:i/>
          <w:sz w:val="20"/>
          <w:szCs w:val="24"/>
        </w:rPr>
      </w:pPr>
    </w:p>
    <w:p w:rsidR="004E69FB" w:rsidRPr="00A53B7C" w:rsidRDefault="004E69FB" w:rsidP="004E69FB">
      <w:pPr>
        <w:spacing w:after="0" w:line="240" w:lineRule="auto"/>
        <w:rPr>
          <w:rFonts w:ascii="Arial" w:eastAsia="Times New Roman" w:hAnsi="Arial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818"/>
        <w:gridCol w:w="7604"/>
      </w:tblGrid>
      <w:tr w:rsidR="000648DF" w:rsidRPr="00A53B7C" w:rsidTr="00A33839">
        <w:trPr>
          <w:trHeight w:val="441"/>
        </w:trPr>
        <w:tc>
          <w:tcPr>
            <w:tcW w:w="1818" w:type="dxa"/>
          </w:tcPr>
          <w:p w:rsidR="000648DF" w:rsidRPr="00A53B7C" w:rsidRDefault="000648DF" w:rsidP="000648DF">
            <w:pPr>
              <w:rPr>
                <w:rFonts w:ascii="Arial" w:hAnsi="Arial" w:cs="Arial"/>
                <w:sz w:val="22"/>
                <w:szCs w:val="22"/>
              </w:rPr>
            </w:pPr>
          </w:p>
          <w:p w:rsidR="000648DF" w:rsidRPr="00A53B7C" w:rsidRDefault="000648DF" w:rsidP="000648DF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>Qualification</w:t>
            </w:r>
          </w:p>
        </w:tc>
        <w:tc>
          <w:tcPr>
            <w:tcW w:w="7604" w:type="dxa"/>
            <w:vAlign w:val="center"/>
          </w:tcPr>
          <w:p w:rsidR="000648DF" w:rsidRPr="00A53B7C" w:rsidRDefault="000648DF" w:rsidP="000648DF">
            <w:pPr>
              <w:rPr>
                <w:rFonts w:ascii="Arial" w:hAnsi="Arial" w:cs="Arial"/>
                <w:sz w:val="22"/>
                <w:szCs w:val="22"/>
              </w:rPr>
            </w:pPr>
            <w:r w:rsidRPr="00AC2D60">
              <w:rPr>
                <w:rFonts w:ascii="Arial" w:eastAsiaTheme="minorHAnsi" w:hAnsi="Arial" w:cs="Arial"/>
                <w:bCs/>
                <w:color w:val="000000"/>
                <w:sz w:val="22"/>
                <w:szCs w:val="22"/>
                <w:lang w:val="en-GB"/>
              </w:rPr>
              <w:t>Building Materials &amp; Construction Techniques</w:t>
            </w:r>
          </w:p>
        </w:tc>
      </w:tr>
      <w:tr w:rsidR="00465DC0" w:rsidRPr="00A53B7C" w:rsidTr="00A33839">
        <w:trPr>
          <w:trHeight w:val="649"/>
        </w:trPr>
        <w:tc>
          <w:tcPr>
            <w:tcW w:w="1818" w:type="dxa"/>
          </w:tcPr>
          <w:p w:rsidR="00465DC0" w:rsidRPr="00A53B7C" w:rsidRDefault="00465DC0" w:rsidP="00465DC0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>Competency Standard(s)</w:t>
            </w:r>
          </w:p>
        </w:tc>
        <w:tc>
          <w:tcPr>
            <w:tcW w:w="7604" w:type="dxa"/>
          </w:tcPr>
          <w:p w:rsidR="00465DC0" w:rsidRPr="00A53B7C" w:rsidRDefault="00855E12" w:rsidP="00465DC0">
            <w:pPr>
              <w:rPr>
                <w:rFonts w:ascii="Arial" w:hAnsi="Arial" w:cs="Arial"/>
                <w:sz w:val="22"/>
                <w:szCs w:val="22"/>
              </w:rPr>
            </w:pPr>
            <w:r w:rsidRPr="00421D88">
              <w:rPr>
                <w:rFonts w:ascii="Arial" w:hAnsi="Arial" w:cs="Arial"/>
                <w:sz w:val="22"/>
                <w:lang w:val="en-GB"/>
              </w:rPr>
              <w:t>Install trench support</w:t>
            </w:r>
          </w:p>
        </w:tc>
      </w:tr>
      <w:tr w:rsidR="00C226A0" w:rsidRPr="00A53B7C" w:rsidTr="00A33839">
        <w:trPr>
          <w:trHeight w:val="649"/>
        </w:trPr>
        <w:tc>
          <w:tcPr>
            <w:tcW w:w="1818" w:type="dxa"/>
          </w:tcPr>
          <w:p w:rsidR="00C226A0" w:rsidRPr="00A53B7C" w:rsidRDefault="00C226A0" w:rsidP="004E69FB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 xml:space="preserve">Purpose of Assessment </w:t>
            </w:r>
          </w:p>
        </w:tc>
        <w:tc>
          <w:tcPr>
            <w:tcW w:w="7604" w:type="dxa"/>
          </w:tcPr>
          <w:p w:rsidR="00C226A0" w:rsidRPr="00A53B7C" w:rsidRDefault="00C226A0" w:rsidP="004E69FB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A53B7C">
              <w:rPr>
                <w:rFonts w:ascii="Arial" w:hAnsi="Arial" w:cs="Arial"/>
                <w:noProof/>
                <w:sz w:val="22"/>
                <w:szCs w:val="22"/>
              </w:rPr>
              <w:t>Formative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31" w:type="dxa"/>
        <w:tblLayout w:type="fixed"/>
        <w:tblLook w:val="04A0" w:firstRow="1" w:lastRow="0" w:firstColumn="1" w:lastColumn="0" w:noHBand="0" w:noVBand="1"/>
      </w:tblPr>
      <w:tblGrid>
        <w:gridCol w:w="1699"/>
        <w:gridCol w:w="7732"/>
      </w:tblGrid>
      <w:tr w:rsidR="004E69FB" w:rsidRPr="00A53B7C" w:rsidTr="00A33839">
        <w:trPr>
          <w:trHeight w:val="1044"/>
        </w:trPr>
        <w:tc>
          <w:tcPr>
            <w:tcW w:w="1699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lastRenderedPageBreak/>
              <w:t xml:space="preserve">Candidate Details </w:t>
            </w:r>
          </w:p>
        </w:tc>
        <w:tc>
          <w:tcPr>
            <w:tcW w:w="7732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>Name________________________________________________________</w:t>
            </w:r>
          </w:p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>Registration/Roll Number_____________________________________________</w:t>
            </w:r>
          </w:p>
          <w:p w:rsidR="0093105A" w:rsidRPr="00A53B7C" w:rsidRDefault="0093105A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96B53" w:rsidRPr="00A53B7C" w:rsidTr="00E96B53">
        <w:trPr>
          <w:trHeight w:val="989"/>
        </w:trPr>
        <w:tc>
          <w:tcPr>
            <w:tcW w:w="1699" w:type="dxa"/>
            <w:vAlign w:val="center"/>
          </w:tcPr>
          <w:p w:rsidR="00E96B53" w:rsidRPr="00A53B7C" w:rsidRDefault="00E96B53" w:rsidP="004E69FB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 xml:space="preserve">Guidance for Candidate </w:t>
            </w:r>
          </w:p>
        </w:tc>
        <w:tc>
          <w:tcPr>
            <w:tcW w:w="7732" w:type="dxa"/>
          </w:tcPr>
          <w:p w:rsidR="00855E12" w:rsidRPr="00855E12" w:rsidRDefault="00855E12" w:rsidP="006B4A6F">
            <w:pPr>
              <w:pStyle w:val="ListParagraph"/>
              <w:numPr>
                <w:ilvl w:val="0"/>
                <w:numId w:val="7"/>
              </w:numPr>
              <w:tabs>
                <w:tab w:val="center" w:pos="3580"/>
              </w:tabs>
              <w:rPr>
                <w:rFonts w:ascii="Arial" w:hAnsi="Arial"/>
                <w:sz w:val="22"/>
              </w:rPr>
            </w:pPr>
            <w:r w:rsidRPr="00855E12">
              <w:rPr>
                <w:rFonts w:ascii="Arial" w:hAnsi="Arial"/>
                <w:sz w:val="22"/>
              </w:rPr>
              <w:t>Plan and prepare for installing trench support</w:t>
            </w:r>
          </w:p>
          <w:p w:rsidR="00855E12" w:rsidRPr="00855E12" w:rsidRDefault="00855E12" w:rsidP="006B4A6F">
            <w:pPr>
              <w:pStyle w:val="ListParagraph"/>
              <w:numPr>
                <w:ilvl w:val="0"/>
                <w:numId w:val="7"/>
              </w:numPr>
              <w:tabs>
                <w:tab w:val="center" w:pos="3580"/>
              </w:tabs>
              <w:rPr>
                <w:rFonts w:ascii="Arial" w:hAnsi="Arial"/>
                <w:sz w:val="22"/>
              </w:rPr>
            </w:pPr>
            <w:r w:rsidRPr="00855E12">
              <w:rPr>
                <w:rFonts w:ascii="Arial" w:hAnsi="Arial"/>
                <w:sz w:val="22"/>
              </w:rPr>
              <w:t>Install trench shoring</w:t>
            </w:r>
          </w:p>
          <w:p w:rsidR="00855E12" w:rsidRPr="00855E12" w:rsidRDefault="00855E12" w:rsidP="006B4A6F">
            <w:pPr>
              <w:pStyle w:val="ListParagraph"/>
              <w:numPr>
                <w:ilvl w:val="0"/>
                <w:numId w:val="7"/>
              </w:numPr>
              <w:tabs>
                <w:tab w:val="center" w:pos="3580"/>
              </w:tabs>
              <w:rPr>
                <w:rFonts w:ascii="Arial" w:hAnsi="Arial"/>
                <w:sz w:val="22"/>
              </w:rPr>
            </w:pPr>
            <w:r w:rsidRPr="00855E12">
              <w:rPr>
                <w:rFonts w:ascii="Arial" w:hAnsi="Arial"/>
                <w:sz w:val="22"/>
              </w:rPr>
              <w:t>Remove trench shoring</w:t>
            </w:r>
          </w:p>
          <w:p w:rsidR="00E96B53" w:rsidRPr="00A53B7C" w:rsidRDefault="00855E12" w:rsidP="006B4A6F">
            <w:pPr>
              <w:pStyle w:val="ListParagraph"/>
              <w:numPr>
                <w:ilvl w:val="0"/>
                <w:numId w:val="7"/>
              </w:numPr>
              <w:tabs>
                <w:tab w:val="center" w:pos="3580"/>
              </w:tabs>
              <w:rPr>
                <w:rFonts w:ascii="Arial" w:hAnsi="Arial"/>
                <w:color w:val="000000"/>
                <w:sz w:val="22"/>
                <w:szCs w:val="22"/>
                <w:shd w:val="clear" w:color="auto" w:fill="FFFFFF"/>
              </w:rPr>
            </w:pPr>
            <w:r w:rsidRPr="00855E12">
              <w:rPr>
                <w:rFonts w:ascii="Arial" w:hAnsi="Arial"/>
                <w:sz w:val="22"/>
              </w:rPr>
              <w:t>Conduct housekeeping activities</w:t>
            </w:r>
          </w:p>
        </w:tc>
      </w:tr>
      <w:tr w:rsidR="00E96B53" w:rsidRPr="00A53B7C" w:rsidTr="0063545F">
        <w:trPr>
          <w:trHeight w:val="1790"/>
        </w:trPr>
        <w:tc>
          <w:tcPr>
            <w:tcW w:w="1699" w:type="dxa"/>
            <w:vAlign w:val="center"/>
          </w:tcPr>
          <w:p w:rsidR="00E96B53" w:rsidRPr="00A53B7C" w:rsidRDefault="00E96B53" w:rsidP="008357C7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 xml:space="preserve">Time: </w:t>
            </w:r>
            <w:r w:rsidR="00E416D3" w:rsidRPr="00A53B7C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8357C7">
              <w:rPr>
                <w:rFonts w:ascii="Arial" w:hAnsi="Arial" w:cs="Arial"/>
                <w:sz w:val="22"/>
                <w:szCs w:val="22"/>
              </w:rPr>
              <w:t>2</w:t>
            </w:r>
            <w:r w:rsidR="00E416D3" w:rsidRPr="00A53B7C">
              <w:rPr>
                <w:rFonts w:ascii="Arial" w:hAnsi="Arial" w:cs="Arial"/>
                <w:sz w:val="22"/>
                <w:szCs w:val="22"/>
              </w:rPr>
              <w:t xml:space="preserve"> hour</w:t>
            </w:r>
          </w:p>
        </w:tc>
        <w:tc>
          <w:tcPr>
            <w:tcW w:w="7732" w:type="dxa"/>
            <w:vMerge w:val="restart"/>
            <w:shd w:val="clear" w:color="auto" w:fill="auto"/>
          </w:tcPr>
          <w:p w:rsidR="00E96B53" w:rsidRPr="00DC7E4F" w:rsidRDefault="00E96B53" w:rsidP="004E69FB">
            <w:pPr>
              <w:rPr>
                <w:rFonts w:ascii="Arial" w:hAnsi="Arial" w:cs="Arial"/>
                <w:sz w:val="22"/>
                <w:szCs w:val="22"/>
              </w:rPr>
            </w:pPr>
            <w:r w:rsidRPr="00DC7E4F">
              <w:rPr>
                <w:rFonts w:ascii="Arial" w:hAnsi="Arial" w:cs="Arial"/>
                <w:sz w:val="22"/>
                <w:szCs w:val="22"/>
              </w:rPr>
              <w:t>During a practical assessment, under observation by an assessor, you are required to</w:t>
            </w:r>
          </w:p>
          <w:p w:rsidR="00E96B53" w:rsidRPr="00DC7E4F" w:rsidRDefault="00E96B53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:rsidR="00E96B53" w:rsidRPr="00DC7E4F" w:rsidRDefault="00E96B53" w:rsidP="0019375F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</w:p>
          <w:p w:rsidR="00577578" w:rsidRPr="00577578" w:rsidRDefault="00577578" w:rsidP="006B4A6F">
            <w:pPr>
              <w:pStyle w:val="List2"/>
              <w:numPr>
                <w:ilvl w:val="0"/>
                <w:numId w:val="5"/>
              </w:numPr>
              <w:tabs>
                <w:tab w:val="left" w:pos="371"/>
              </w:tabs>
              <w:spacing w:line="360" w:lineRule="auto"/>
              <w:ind w:left="101" w:hanging="11"/>
              <w:rPr>
                <w:rFonts w:ascii="Arial" w:hAnsi="Arial" w:cs="Arial"/>
                <w:sz w:val="22"/>
                <w:szCs w:val="22"/>
              </w:rPr>
            </w:pPr>
            <w:r w:rsidRPr="00577578">
              <w:rPr>
                <w:rFonts w:ascii="Arial" w:hAnsi="Arial" w:cs="Arial"/>
                <w:sz w:val="22"/>
                <w:szCs w:val="22"/>
              </w:rPr>
              <w:t xml:space="preserve">Access, interpret and apply trench support documentation, and ensure the work activity is compliant </w:t>
            </w:r>
          </w:p>
          <w:p w:rsidR="00577578" w:rsidRPr="00577578" w:rsidRDefault="00577578" w:rsidP="006B4A6F">
            <w:pPr>
              <w:pStyle w:val="List2"/>
              <w:numPr>
                <w:ilvl w:val="0"/>
                <w:numId w:val="5"/>
              </w:numPr>
              <w:tabs>
                <w:tab w:val="left" w:pos="371"/>
              </w:tabs>
              <w:spacing w:line="360" w:lineRule="auto"/>
              <w:ind w:left="101" w:hanging="11"/>
              <w:rPr>
                <w:rFonts w:ascii="Arial" w:hAnsi="Arial" w:cs="Arial"/>
                <w:sz w:val="22"/>
                <w:szCs w:val="22"/>
              </w:rPr>
            </w:pPr>
            <w:r w:rsidRPr="00577578">
              <w:rPr>
                <w:rFonts w:ascii="Arial" w:hAnsi="Arial" w:cs="Arial"/>
                <w:sz w:val="22"/>
                <w:szCs w:val="22"/>
              </w:rPr>
              <w:t xml:space="preserve">Obtain, read, interpret, clarify and confirm work requirements </w:t>
            </w:r>
          </w:p>
          <w:p w:rsidR="00577578" w:rsidRPr="00577578" w:rsidRDefault="00577578" w:rsidP="006B4A6F">
            <w:pPr>
              <w:pStyle w:val="List2"/>
              <w:numPr>
                <w:ilvl w:val="0"/>
                <w:numId w:val="5"/>
              </w:numPr>
              <w:tabs>
                <w:tab w:val="left" w:pos="371"/>
              </w:tabs>
              <w:spacing w:line="360" w:lineRule="auto"/>
              <w:ind w:left="101" w:hanging="11"/>
              <w:rPr>
                <w:rFonts w:ascii="Arial" w:hAnsi="Arial" w:cs="Arial"/>
                <w:sz w:val="22"/>
                <w:szCs w:val="22"/>
              </w:rPr>
            </w:pPr>
            <w:r w:rsidRPr="00577578">
              <w:rPr>
                <w:rFonts w:ascii="Arial" w:hAnsi="Arial" w:cs="Arial"/>
                <w:sz w:val="22"/>
                <w:szCs w:val="22"/>
              </w:rPr>
              <w:t>Identify and address potential risks, hazards and environmental issues, and implement control measures</w:t>
            </w:r>
          </w:p>
          <w:p w:rsidR="00577578" w:rsidRPr="00577578" w:rsidRDefault="00577578" w:rsidP="006B4A6F">
            <w:pPr>
              <w:pStyle w:val="List2"/>
              <w:numPr>
                <w:ilvl w:val="0"/>
                <w:numId w:val="5"/>
              </w:numPr>
              <w:tabs>
                <w:tab w:val="left" w:pos="371"/>
              </w:tabs>
              <w:spacing w:line="360" w:lineRule="auto"/>
              <w:ind w:left="101" w:hanging="11"/>
              <w:rPr>
                <w:rFonts w:ascii="Arial" w:hAnsi="Arial" w:cs="Arial"/>
                <w:sz w:val="22"/>
                <w:szCs w:val="22"/>
              </w:rPr>
            </w:pPr>
            <w:r w:rsidRPr="00577578">
              <w:rPr>
                <w:rFonts w:ascii="Arial" w:hAnsi="Arial" w:cs="Arial"/>
                <w:sz w:val="22"/>
                <w:szCs w:val="22"/>
              </w:rPr>
              <w:t xml:space="preserve">Select and wear personal protective equipment appropriate for work activities </w:t>
            </w:r>
          </w:p>
          <w:p w:rsidR="00577578" w:rsidRPr="00577578" w:rsidRDefault="00577578" w:rsidP="006B4A6F">
            <w:pPr>
              <w:pStyle w:val="List2"/>
              <w:numPr>
                <w:ilvl w:val="0"/>
                <w:numId w:val="5"/>
              </w:numPr>
              <w:tabs>
                <w:tab w:val="left" w:pos="371"/>
              </w:tabs>
              <w:spacing w:line="360" w:lineRule="auto"/>
              <w:ind w:left="101" w:hanging="11"/>
              <w:rPr>
                <w:rFonts w:ascii="Arial" w:hAnsi="Arial" w:cs="Arial"/>
                <w:sz w:val="22"/>
                <w:szCs w:val="22"/>
              </w:rPr>
            </w:pPr>
            <w:r w:rsidRPr="00577578">
              <w:rPr>
                <w:rFonts w:ascii="Arial" w:hAnsi="Arial" w:cs="Arial"/>
                <w:sz w:val="22"/>
                <w:szCs w:val="22"/>
              </w:rPr>
              <w:t>Identify, obtain and implement traffic signage requirements</w:t>
            </w:r>
          </w:p>
          <w:p w:rsidR="00577578" w:rsidRPr="00577578" w:rsidRDefault="00577578" w:rsidP="006B4A6F">
            <w:pPr>
              <w:pStyle w:val="List2"/>
              <w:numPr>
                <w:ilvl w:val="0"/>
                <w:numId w:val="5"/>
              </w:numPr>
              <w:tabs>
                <w:tab w:val="left" w:pos="371"/>
              </w:tabs>
              <w:spacing w:line="360" w:lineRule="auto"/>
              <w:ind w:left="101" w:hanging="11"/>
              <w:rPr>
                <w:rFonts w:ascii="Arial" w:hAnsi="Arial" w:cs="Arial"/>
                <w:sz w:val="22"/>
                <w:szCs w:val="22"/>
              </w:rPr>
            </w:pPr>
            <w:r w:rsidRPr="00577578">
              <w:rPr>
                <w:rFonts w:ascii="Arial" w:hAnsi="Arial" w:cs="Arial"/>
                <w:sz w:val="22"/>
                <w:szCs w:val="22"/>
              </w:rPr>
              <w:t>Select, and check for faults, equipment and/or attachments for work activities</w:t>
            </w:r>
          </w:p>
          <w:p w:rsidR="004E01A7" w:rsidRDefault="00577578" w:rsidP="006B4A6F">
            <w:pPr>
              <w:pStyle w:val="List2"/>
              <w:numPr>
                <w:ilvl w:val="0"/>
                <w:numId w:val="5"/>
              </w:numPr>
              <w:tabs>
                <w:tab w:val="left" w:pos="371"/>
              </w:tabs>
              <w:spacing w:line="360" w:lineRule="auto"/>
              <w:ind w:left="101" w:hanging="11"/>
              <w:rPr>
                <w:rFonts w:ascii="Arial" w:hAnsi="Arial" w:cs="Arial"/>
                <w:sz w:val="22"/>
                <w:szCs w:val="22"/>
              </w:rPr>
            </w:pPr>
            <w:r w:rsidRPr="00577578">
              <w:rPr>
                <w:rFonts w:ascii="Arial" w:hAnsi="Arial" w:cs="Arial"/>
                <w:sz w:val="22"/>
                <w:szCs w:val="22"/>
              </w:rPr>
              <w:t>Obtain and interpret emergency procedures, and be prepared for fire/accident/emergency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  <w:p w:rsidR="00577578" w:rsidRPr="00577578" w:rsidRDefault="00577578" w:rsidP="006B4A6F">
            <w:pPr>
              <w:pStyle w:val="List2"/>
              <w:numPr>
                <w:ilvl w:val="0"/>
                <w:numId w:val="5"/>
              </w:numPr>
              <w:tabs>
                <w:tab w:val="left" w:pos="371"/>
              </w:tabs>
              <w:spacing w:line="360" w:lineRule="auto"/>
              <w:ind w:left="101" w:hanging="11"/>
              <w:rPr>
                <w:rFonts w:ascii="Arial" w:hAnsi="Arial" w:cs="Arial"/>
                <w:sz w:val="22"/>
                <w:szCs w:val="22"/>
              </w:rPr>
            </w:pPr>
            <w:r w:rsidRPr="00577578">
              <w:rPr>
                <w:rFonts w:ascii="Arial" w:hAnsi="Arial" w:cs="Arial"/>
                <w:sz w:val="22"/>
                <w:szCs w:val="22"/>
              </w:rPr>
              <w:t>Communicate with plant operator and ensure the excavation of trenches complies with site plan, line and depth</w:t>
            </w:r>
          </w:p>
          <w:p w:rsidR="00577578" w:rsidRPr="00577578" w:rsidRDefault="00577578" w:rsidP="006B4A6F">
            <w:pPr>
              <w:pStyle w:val="List2"/>
              <w:numPr>
                <w:ilvl w:val="0"/>
                <w:numId w:val="5"/>
              </w:numPr>
              <w:tabs>
                <w:tab w:val="left" w:pos="371"/>
              </w:tabs>
              <w:spacing w:line="360" w:lineRule="auto"/>
              <w:ind w:left="101" w:hanging="11"/>
              <w:rPr>
                <w:rFonts w:ascii="Arial" w:hAnsi="Arial" w:cs="Arial"/>
                <w:sz w:val="22"/>
                <w:szCs w:val="22"/>
              </w:rPr>
            </w:pPr>
            <w:r w:rsidRPr="00577578">
              <w:rPr>
                <w:rFonts w:ascii="Arial" w:hAnsi="Arial" w:cs="Arial"/>
                <w:sz w:val="22"/>
                <w:szCs w:val="22"/>
              </w:rPr>
              <w:t xml:space="preserve">Determine and prepare shoring method </w:t>
            </w:r>
          </w:p>
          <w:p w:rsidR="00577578" w:rsidRPr="00577578" w:rsidRDefault="00577578" w:rsidP="006B4A6F">
            <w:pPr>
              <w:pStyle w:val="List2"/>
              <w:numPr>
                <w:ilvl w:val="0"/>
                <w:numId w:val="5"/>
              </w:numPr>
              <w:tabs>
                <w:tab w:val="left" w:pos="371"/>
              </w:tabs>
              <w:spacing w:line="360" w:lineRule="auto"/>
              <w:ind w:left="101" w:hanging="11"/>
              <w:rPr>
                <w:rFonts w:ascii="Arial" w:hAnsi="Arial" w:cs="Arial"/>
                <w:sz w:val="22"/>
                <w:szCs w:val="22"/>
              </w:rPr>
            </w:pPr>
            <w:r w:rsidRPr="00577578">
              <w:rPr>
                <w:rFonts w:ascii="Arial" w:hAnsi="Arial" w:cs="Arial"/>
                <w:sz w:val="22"/>
                <w:szCs w:val="22"/>
              </w:rPr>
              <w:t xml:space="preserve">Set out positioning of shoring </w:t>
            </w:r>
          </w:p>
          <w:p w:rsidR="00577578" w:rsidRPr="00577578" w:rsidRDefault="00577578" w:rsidP="006B4A6F">
            <w:pPr>
              <w:pStyle w:val="List2"/>
              <w:numPr>
                <w:ilvl w:val="0"/>
                <w:numId w:val="5"/>
              </w:numPr>
              <w:tabs>
                <w:tab w:val="left" w:pos="371"/>
              </w:tabs>
              <w:spacing w:line="360" w:lineRule="auto"/>
              <w:ind w:left="101" w:hanging="11"/>
              <w:rPr>
                <w:rFonts w:ascii="Arial" w:hAnsi="Arial" w:cs="Arial"/>
                <w:sz w:val="22"/>
                <w:szCs w:val="22"/>
              </w:rPr>
            </w:pPr>
            <w:r w:rsidRPr="00577578">
              <w:rPr>
                <w:rFonts w:ascii="Arial" w:hAnsi="Arial" w:cs="Arial"/>
                <w:sz w:val="22"/>
                <w:szCs w:val="22"/>
              </w:rPr>
              <w:t>Position/erect shoring within the trench</w:t>
            </w:r>
          </w:p>
          <w:p w:rsidR="00577578" w:rsidRPr="00577578" w:rsidRDefault="00577578" w:rsidP="006B4A6F">
            <w:pPr>
              <w:pStyle w:val="List2"/>
              <w:numPr>
                <w:ilvl w:val="0"/>
                <w:numId w:val="5"/>
              </w:numPr>
              <w:tabs>
                <w:tab w:val="left" w:pos="371"/>
              </w:tabs>
              <w:spacing w:line="360" w:lineRule="auto"/>
              <w:ind w:left="101" w:hanging="11"/>
              <w:rPr>
                <w:rFonts w:ascii="Arial" w:hAnsi="Arial" w:cs="Arial"/>
                <w:sz w:val="22"/>
                <w:szCs w:val="22"/>
              </w:rPr>
            </w:pPr>
            <w:r w:rsidRPr="00577578">
              <w:rPr>
                <w:rFonts w:ascii="Arial" w:hAnsi="Arial" w:cs="Arial"/>
                <w:sz w:val="22"/>
                <w:szCs w:val="22"/>
              </w:rPr>
              <w:t>Secure shoring in position and ensure structural conformity with regulations</w:t>
            </w:r>
          </w:p>
          <w:p w:rsidR="00577578" w:rsidRPr="00577578" w:rsidRDefault="00577578" w:rsidP="006B4A6F">
            <w:pPr>
              <w:pStyle w:val="List2"/>
              <w:numPr>
                <w:ilvl w:val="0"/>
                <w:numId w:val="5"/>
              </w:numPr>
              <w:tabs>
                <w:tab w:val="left" w:pos="371"/>
              </w:tabs>
              <w:spacing w:line="360" w:lineRule="auto"/>
              <w:ind w:left="101" w:hanging="11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</w:t>
            </w:r>
            <w:r w:rsidRPr="00577578">
              <w:rPr>
                <w:rFonts w:ascii="Arial" w:hAnsi="Arial" w:cs="Arial"/>
                <w:sz w:val="22"/>
                <w:szCs w:val="22"/>
              </w:rPr>
              <w:t>lean out excavation</w:t>
            </w:r>
          </w:p>
          <w:p w:rsidR="00577578" w:rsidRDefault="00577578" w:rsidP="006B4A6F">
            <w:pPr>
              <w:pStyle w:val="List2"/>
              <w:numPr>
                <w:ilvl w:val="0"/>
                <w:numId w:val="5"/>
              </w:numPr>
              <w:tabs>
                <w:tab w:val="left" w:pos="371"/>
              </w:tabs>
              <w:spacing w:line="360" w:lineRule="auto"/>
              <w:ind w:left="101" w:hanging="11"/>
              <w:rPr>
                <w:rFonts w:ascii="Arial" w:hAnsi="Arial" w:cs="Arial"/>
                <w:sz w:val="22"/>
                <w:szCs w:val="22"/>
              </w:rPr>
            </w:pPr>
            <w:r w:rsidRPr="00577578">
              <w:rPr>
                <w:rFonts w:ascii="Arial" w:hAnsi="Arial" w:cs="Arial"/>
                <w:sz w:val="22"/>
                <w:szCs w:val="22"/>
              </w:rPr>
              <w:t>Locate ladders for safe access and egress</w:t>
            </w:r>
          </w:p>
          <w:p w:rsidR="00577578" w:rsidRPr="00577578" w:rsidRDefault="00577578" w:rsidP="006B4A6F">
            <w:pPr>
              <w:pStyle w:val="List2"/>
              <w:numPr>
                <w:ilvl w:val="0"/>
                <w:numId w:val="5"/>
              </w:numPr>
              <w:tabs>
                <w:tab w:val="left" w:pos="371"/>
              </w:tabs>
              <w:spacing w:line="360" w:lineRule="auto"/>
              <w:ind w:left="101" w:hanging="11"/>
              <w:rPr>
                <w:rFonts w:ascii="Arial" w:hAnsi="Arial" w:cs="Arial"/>
                <w:sz w:val="22"/>
                <w:szCs w:val="22"/>
              </w:rPr>
            </w:pPr>
            <w:r w:rsidRPr="00577578">
              <w:rPr>
                <w:rFonts w:ascii="Arial" w:hAnsi="Arial" w:cs="Arial"/>
                <w:sz w:val="22"/>
                <w:szCs w:val="22"/>
              </w:rPr>
              <w:t xml:space="preserve">Release jacking mechanisms and remove ladders </w:t>
            </w:r>
          </w:p>
          <w:p w:rsidR="00577578" w:rsidRPr="00577578" w:rsidRDefault="00577578" w:rsidP="006B4A6F">
            <w:pPr>
              <w:pStyle w:val="List2"/>
              <w:numPr>
                <w:ilvl w:val="0"/>
                <w:numId w:val="5"/>
              </w:numPr>
              <w:tabs>
                <w:tab w:val="left" w:pos="371"/>
              </w:tabs>
              <w:spacing w:line="360" w:lineRule="auto"/>
              <w:ind w:left="101" w:hanging="11"/>
              <w:rPr>
                <w:rFonts w:ascii="Arial" w:hAnsi="Arial" w:cs="Arial"/>
                <w:sz w:val="22"/>
                <w:szCs w:val="22"/>
              </w:rPr>
            </w:pPr>
            <w:r w:rsidRPr="00577578">
              <w:rPr>
                <w:rFonts w:ascii="Arial" w:hAnsi="Arial" w:cs="Arial"/>
                <w:sz w:val="22"/>
                <w:szCs w:val="22"/>
              </w:rPr>
              <w:t>Check shoring and prepare it for lifting from the trench</w:t>
            </w:r>
          </w:p>
          <w:p w:rsidR="00577578" w:rsidRDefault="00577578" w:rsidP="006B4A6F">
            <w:pPr>
              <w:pStyle w:val="List2"/>
              <w:numPr>
                <w:ilvl w:val="0"/>
                <w:numId w:val="5"/>
              </w:numPr>
              <w:tabs>
                <w:tab w:val="left" w:pos="371"/>
              </w:tabs>
              <w:spacing w:line="360" w:lineRule="auto"/>
              <w:ind w:left="101" w:hanging="11"/>
              <w:rPr>
                <w:rFonts w:ascii="Arial" w:hAnsi="Arial" w:cs="Arial"/>
                <w:sz w:val="22"/>
                <w:szCs w:val="22"/>
              </w:rPr>
            </w:pPr>
            <w:r w:rsidRPr="00577578">
              <w:rPr>
                <w:rFonts w:ascii="Arial" w:hAnsi="Arial" w:cs="Arial"/>
                <w:sz w:val="22"/>
                <w:szCs w:val="22"/>
              </w:rPr>
              <w:t>Remove shoring from trench and store it</w:t>
            </w:r>
          </w:p>
          <w:p w:rsidR="00577578" w:rsidRPr="00577578" w:rsidRDefault="00577578" w:rsidP="006B4A6F">
            <w:pPr>
              <w:pStyle w:val="List2"/>
              <w:numPr>
                <w:ilvl w:val="0"/>
                <w:numId w:val="5"/>
              </w:numPr>
              <w:tabs>
                <w:tab w:val="left" w:pos="371"/>
              </w:tabs>
              <w:spacing w:line="360" w:lineRule="auto"/>
              <w:ind w:left="101" w:hanging="11"/>
              <w:rPr>
                <w:rFonts w:ascii="Arial" w:hAnsi="Arial" w:cs="Arial"/>
                <w:sz w:val="22"/>
                <w:szCs w:val="22"/>
              </w:rPr>
            </w:pPr>
            <w:r w:rsidRPr="00577578">
              <w:rPr>
                <w:rFonts w:ascii="Arial" w:hAnsi="Arial" w:cs="Arial"/>
                <w:sz w:val="22"/>
                <w:szCs w:val="22"/>
              </w:rPr>
              <w:t>Clear work area and dispose of or recycle materials</w:t>
            </w:r>
          </w:p>
          <w:p w:rsidR="00577578" w:rsidRPr="00577578" w:rsidRDefault="00577578" w:rsidP="006B4A6F">
            <w:pPr>
              <w:pStyle w:val="List2"/>
              <w:numPr>
                <w:ilvl w:val="0"/>
                <w:numId w:val="5"/>
              </w:numPr>
              <w:tabs>
                <w:tab w:val="left" w:pos="371"/>
              </w:tabs>
              <w:spacing w:line="360" w:lineRule="auto"/>
              <w:ind w:left="101" w:hanging="11"/>
              <w:rPr>
                <w:rFonts w:ascii="Arial" w:hAnsi="Arial" w:cs="Arial"/>
                <w:sz w:val="22"/>
                <w:szCs w:val="22"/>
              </w:rPr>
            </w:pPr>
            <w:r w:rsidRPr="00577578">
              <w:rPr>
                <w:rFonts w:ascii="Arial" w:hAnsi="Arial" w:cs="Arial"/>
                <w:sz w:val="22"/>
                <w:szCs w:val="22"/>
              </w:rPr>
              <w:t xml:space="preserve">Clean and maintain condition of equipment, ensure suitability for use, </w:t>
            </w:r>
            <w:r w:rsidRPr="00577578">
              <w:rPr>
                <w:rFonts w:ascii="Arial" w:hAnsi="Arial" w:cs="Arial"/>
                <w:sz w:val="22"/>
                <w:szCs w:val="22"/>
              </w:rPr>
              <w:lastRenderedPageBreak/>
              <w:t>and address/report issues</w:t>
            </w:r>
          </w:p>
          <w:p w:rsidR="00577578" w:rsidRPr="00577578" w:rsidRDefault="00577578" w:rsidP="006B4A6F">
            <w:pPr>
              <w:pStyle w:val="List2"/>
              <w:numPr>
                <w:ilvl w:val="0"/>
                <w:numId w:val="5"/>
              </w:numPr>
              <w:tabs>
                <w:tab w:val="left" w:pos="371"/>
              </w:tabs>
              <w:spacing w:line="360" w:lineRule="auto"/>
              <w:ind w:left="101" w:hanging="11"/>
              <w:rPr>
                <w:rFonts w:ascii="Arial" w:hAnsi="Arial" w:cs="Arial"/>
                <w:sz w:val="22"/>
                <w:szCs w:val="22"/>
              </w:rPr>
            </w:pPr>
            <w:r w:rsidRPr="00577578">
              <w:rPr>
                <w:rFonts w:ascii="Arial" w:hAnsi="Arial" w:cs="Arial"/>
                <w:sz w:val="22"/>
                <w:szCs w:val="22"/>
              </w:rPr>
              <w:t>Manage/report hazards, and maintain a safe working environment</w:t>
            </w:r>
          </w:p>
          <w:p w:rsidR="00577578" w:rsidRPr="004E01A7" w:rsidRDefault="00577578" w:rsidP="006B4A6F">
            <w:pPr>
              <w:pStyle w:val="List2"/>
              <w:numPr>
                <w:ilvl w:val="0"/>
                <w:numId w:val="5"/>
              </w:numPr>
              <w:tabs>
                <w:tab w:val="left" w:pos="371"/>
              </w:tabs>
              <w:spacing w:line="360" w:lineRule="auto"/>
              <w:ind w:left="101" w:hanging="11"/>
              <w:rPr>
                <w:rFonts w:ascii="Arial" w:hAnsi="Arial" w:cs="Arial"/>
                <w:sz w:val="22"/>
                <w:szCs w:val="22"/>
              </w:rPr>
            </w:pPr>
            <w:r w:rsidRPr="00577578">
              <w:rPr>
                <w:rFonts w:ascii="Arial" w:hAnsi="Arial" w:cs="Arial"/>
                <w:sz w:val="22"/>
                <w:szCs w:val="22"/>
              </w:rPr>
              <w:t>Process written records</w:t>
            </w:r>
          </w:p>
        </w:tc>
      </w:tr>
      <w:tr w:rsidR="00E96B53" w:rsidRPr="00A53B7C" w:rsidTr="00A70FC5">
        <w:trPr>
          <w:trHeight w:val="5482"/>
        </w:trPr>
        <w:tc>
          <w:tcPr>
            <w:tcW w:w="1699" w:type="dxa"/>
            <w:vAlign w:val="center"/>
          </w:tcPr>
          <w:p w:rsidR="00E96B53" w:rsidRPr="00A53B7C" w:rsidRDefault="00E96B53" w:rsidP="004E69FB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>Minimum Evidence Required</w:t>
            </w:r>
          </w:p>
        </w:tc>
        <w:tc>
          <w:tcPr>
            <w:tcW w:w="7732" w:type="dxa"/>
            <w:vMerge/>
            <w:shd w:val="clear" w:color="auto" w:fill="auto"/>
          </w:tcPr>
          <w:p w:rsidR="00E96B53" w:rsidRPr="00A53B7C" w:rsidRDefault="00E96B53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4E69FB" w:rsidRPr="00A53B7C" w:rsidRDefault="004E69FB" w:rsidP="004E69FB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:rsidR="004E69FB" w:rsidRPr="00A53B7C" w:rsidRDefault="004E69FB">
      <w:pPr>
        <w:rPr>
          <w:rFonts w:ascii="Arial" w:hAnsi="Arial" w:cs="Arial"/>
        </w:rPr>
      </w:pPr>
      <w:r w:rsidRPr="00A53B7C">
        <w:rPr>
          <w:rFonts w:ascii="Arial" w:hAnsi="Arial" w:cs="Arial"/>
        </w:rPr>
        <w:br w:type="page"/>
      </w:r>
    </w:p>
    <w:p w:rsidR="004E69FB" w:rsidRPr="00A53B7C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lang w:val="en-GB"/>
        </w:rPr>
      </w:pPr>
      <w:r w:rsidRPr="00A53B7C">
        <w:rPr>
          <w:rFonts w:ascii="Arial" w:eastAsia="Calibri" w:hAnsi="Arial" w:cs="Arial"/>
          <w:b/>
          <w:lang w:val="en-GB"/>
        </w:rPr>
        <w:lastRenderedPageBreak/>
        <w:t>Integrated Approach of Assessment</w:t>
      </w: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lang w:val="en-GB"/>
        </w:rPr>
      </w:pPr>
      <w:r w:rsidRPr="00A53B7C">
        <w:rPr>
          <w:rFonts w:ascii="Arial" w:eastAsia="Calibri" w:hAnsi="Arial" w:cs="Arial"/>
          <w:lang w:val="en-GB"/>
        </w:rPr>
        <w:t xml:space="preserve">Following are the competencies in the qualification of welding.  You are required to design the assessment task(s) by following integrated approach and clustering of competencies: </w:t>
      </w:r>
    </w:p>
    <w:p w:rsidR="004E69FB" w:rsidRPr="00A53B7C" w:rsidRDefault="004E69FB" w:rsidP="005845D9">
      <w:pPr>
        <w:numPr>
          <w:ilvl w:val="0"/>
          <w:numId w:val="3"/>
        </w:numPr>
        <w:spacing w:after="200" w:line="276" w:lineRule="auto"/>
        <w:contextualSpacing/>
        <w:rPr>
          <w:rFonts w:ascii="Arial" w:eastAsia="Calibri" w:hAnsi="Arial" w:cs="Arial"/>
          <w:lang w:val="en-GB"/>
        </w:rPr>
      </w:pPr>
      <w:r w:rsidRPr="00A53B7C">
        <w:rPr>
          <w:rFonts w:ascii="Arial" w:eastAsia="Calibri" w:hAnsi="Arial" w:cs="Arial"/>
          <w:lang w:val="en-GB"/>
        </w:rPr>
        <w:t>Take measurements</w:t>
      </w:r>
    </w:p>
    <w:p w:rsidR="004E69FB" w:rsidRPr="00A53B7C" w:rsidRDefault="004E69FB" w:rsidP="005845D9">
      <w:pPr>
        <w:numPr>
          <w:ilvl w:val="0"/>
          <w:numId w:val="3"/>
        </w:numPr>
        <w:spacing w:after="200" w:line="276" w:lineRule="auto"/>
        <w:contextualSpacing/>
        <w:rPr>
          <w:rFonts w:ascii="Arial" w:eastAsia="Calibri" w:hAnsi="Arial" w:cs="Arial"/>
          <w:lang w:val="en-GB"/>
        </w:rPr>
      </w:pPr>
      <w:r w:rsidRPr="00A53B7C">
        <w:rPr>
          <w:rFonts w:ascii="Arial" w:eastAsia="Calibri" w:hAnsi="Arial" w:cs="Arial"/>
          <w:lang w:val="en-GB"/>
        </w:rPr>
        <w:t xml:space="preserve">Cut the material as per specifications </w:t>
      </w:r>
    </w:p>
    <w:p w:rsidR="004E69FB" w:rsidRPr="00A53B7C" w:rsidRDefault="004E69FB" w:rsidP="005845D9">
      <w:pPr>
        <w:numPr>
          <w:ilvl w:val="0"/>
          <w:numId w:val="3"/>
        </w:numPr>
        <w:spacing w:after="200" w:line="276" w:lineRule="auto"/>
        <w:contextualSpacing/>
        <w:rPr>
          <w:rFonts w:ascii="Arial" w:eastAsia="Calibri" w:hAnsi="Arial" w:cs="Arial"/>
          <w:lang w:val="en-GB"/>
        </w:rPr>
      </w:pPr>
      <w:r w:rsidRPr="00A53B7C">
        <w:rPr>
          <w:rFonts w:ascii="Arial" w:eastAsia="Calibri" w:hAnsi="Arial" w:cs="Arial"/>
          <w:lang w:val="en-GB"/>
        </w:rPr>
        <w:t>Perform Welding of the material</w:t>
      </w:r>
    </w:p>
    <w:p w:rsidR="004E69FB" w:rsidRPr="00A53B7C" w:rsidRDefault="004E69FB" w:rsidP="005845D9">
      <w:pPr>
        <w:numPr>
          <w:ilvl w:val="0"/>
          <w:numId w:val="3"/>
        </w:numPr>
        <w:spacing w:after="200" w:line="276" w:lineRule="auto"/>
        <w:contextualSpacing/>
        <w:rPr>
          <w:rFonts w:ascii="Arial" w:eastAsia="Calibri" w:hAnsi="Arial" w:cs="Arial"/>
          <w:lang w:val="en-GB"/>
        </w:rPr>
      </w:pPr>
      <w:r w:rsidRPr="00A53B7C">
        <w:rPr>
          <w:rFonts w:ascii="Arial" w:eastAsia="Calibri" w:hAnsi="Arial" w:cs="Arial"/>
          <w:lang w:val="en-GB"/>
        </w:rPr>
        <w:t xml:space="preserve">Perform Finishing of the object </w:t>
      </w:r>
    </w:p>
    <w:p w:rsidR="004E69FB" w:rsidRPr="00A53B7C" w:rsidRDefault="004E69FB" w:rsidP="005845D9">
      <w:pPr>
        <w:numPr>
          <w:ilvl w:val="0"/>
          <w:numId w:val="3"/>
        </w:numPr>
        <w:spacing w:after="200" w:line="276" w:lineRule="auto"/>
        <w:contextualSpacing/>
        <w:rPr>
          <w:rFonts w:ascii="Arial" w:eastAsia="Calibri" w:hAnsi="Arial" w:cs="Arial"/>
          <w:lang w:val="en-GB"/>
        </w:rPr>
      </w:pPr>
      <w:r w:rsidRPr="00A53B7C">
        <w:rPr>
          <w:rFonts w:ascii="Arial" w:eastAsia="Calibri" w:hAnsi="Arial" w:cs="Arial"/>
          <w:lang w:val="en-GB"/>
        </w:rPr>
        <w:t>Perform fabrication/designing on object</w:t>
      </w: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lang w:val="en-GB"/>
        </w:rPr>
      </w:pPr>
      <w:r w:rsidRPr="00A53B7C">
        <w:rPr>
          <w:rFonts w:ascii="Arial" w:eastAsia="Calibri" w:hAnsi="Arial" w:cs="Arial"/>
          <w:lang w:val="en-GB"/>
        </w:rPr>
        <w:tab/>
      </w: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b/>
          <w:lang w:val="en-GB"/>
        </w:rPr>
      </w:pPr>
      <w:r w:rsidRPr="00A53B7C">
        <w:rPr>
          <w:rFonts w:ascii="Arial" w:eastAsia="Calibri" w:hAnsi="Arial" w:cs="Arial"/>
          <w:b/>
          <w:lang w:val="en-GB"/>
        </w:rPr>
        <w:t>TASK(S):</w:t>
      </w:r>
    </w:p>
    <w:p w:rsidR="004E69FB" w:rsidRPr="00A53B7C" w:rsidRDefault="004E69FB" w:rsidP="004E69FB">
      <w:pPr>
        <w:pBdr>
          <w:top w:val="single" w:sz="12" w:space="1" w:color="auto"/>
          <w:bottom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4E69FB" w:rsidRPr="00A53B7C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4E69FB" w:rsidRPr="00A53B7C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4E69FB" w:rsidRPr="00A53B7C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4E69FB" w:rsidRPr="00A53B7C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4E69FB" w:rsidRPr="00A53B7C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b/>
          <w:lang w:val="en-GB"/>
        </w:rPr>
      </w:pPr>
      <w:r w:rsidRPr="00A53B7C">
        <w:rPr>
          <w:rFonts w:ascii="Arial" w:eastAsia="Calibri" w:hAnsi="Arial" w:cs="Arial"/>
          <w:b/>
          <w:lang w:val="en-GB"/>
        </w:rPr>
        <w:t>__________________________________________________________________________________</w:t>
      </w: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lang w:val="en-GB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lang w:val="en-GB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lang w:val="en-GB"/>
        </w:rPr>
      </w:pPr>
    </w:p>
    <w:p w:rsidR="004E69FB" w:rsidRPr="00A53B7C" w:rsidRDefault="004E69FB">
      <w:pPr>
        <w:rPr>
          <w:rFonts w:ascii="Arial" w:hAnsi="Arial" w:cs="Arial"/>
        </w:rPr>
      </w:pPr>
    </w:p>
    <w:sectPr w:rsidR="004E69FB" w:rsidRPr="00A53B7C" w:rsidSect="00A33839">
      <w:footerReference w:type="default" r:id="rId8"/>
      <w:pgSz w:w="12240" w:h="15840"/>
      <w:pgMar w:top="709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C4B49" w:rsidRDefault="007C4B49">
      <w:pPr>
        <w:spacing w:after="0" w:line="240" w:lineRule="auto"/>
      </w:pPr>
      <w:r>
        <w:separator/>
      </w:r>
    </w:p>
  </w:endnote>
  <w:endnote w:type="continuationSeparator" w:id="0">
    <w:p w:rsidR="007C4B49" w:rsidRDefault="007C4B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10049" w:rsidRDefault="007C4B49">
        <w:pPr>
          <w:pStyle w:val="Footer1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416BE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E10049" w:rsidRDefault="00E10049">
    <w:pPr>
      <w:pStyle w:val="Footer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C4B49" w:rsidRDefault="007C4B49">
      <w:pPr>
        <w:spacing w:after="0" w:line="240" w:lineRule="auto"/>
      </w:pPr>
      <w:r>
        <w:separator/>
      </w:r>
    </w:p>
  </w:footnote>
  <w:footnote w:type="continuationSeparator" w:id="0">
    <w:p w:rsidR="007C4B49" w:rsidRDefault="007C4B4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EE0930"/>
    <w:multiLevelType w:val="hybridMultilevel"/>
    <w:tmpl w:val="5CBAC822"/>
    <w:lvl w:ilvl="0" w:tplc="2598C4C0">
      <w:start w:val="1"/>
      <w:numFmt w:val="decimal"/>
      <w:lvlText w:val="%1."/>
      <w:lvlJc w:val="left"/>
      <w:pPr>
        <w:ind w:left="900" w:hanging="720"/>
      </w:pPr>
      <w:rPr>
        <w:rFonts w:ascii="Arial" w:hAnsi="Arial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">
    <w:nsid w:val="0E5E4ED6"/>
    <w:multiLevelType w:val="hybridMultilevel"/>
    <w:tmpl w:val="A3C43D9E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">
    <w:nsid w:val="335205FF"/>
    <w:multiLevelType w:val="hybridMultilevel"/>
    <w:tmpl w:val="AE6ABC56"/>
    <w:lvl w:ilvl="0" w:tplc="E11C9FF8">
      <w:start w:val="1"/>
      <w:numFmt w:val="decimal"/>
      <w:lvlText w:val="%1."/>
      <w:lvlJc w:val="left"/>
      <w:pPr>
        <w:ind w:left="810" w:hanging="72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">
    <w:nsid w:val="33FD3761"/>
    <w:multiLevelType w:val="hybridMultilevel"/>
    <w:tmpl w:val="D55A7D20"/>
    <w:lvl w:ilvl="0" w:tplc="2598C4C0">
      <w:start w:val="1"/>
      <w:numFmt w:val="decimal"/>
      <w:lvlText w:val="%1."/>
      <w:lvlJc w:val="left"/>
      <w:pPr>
        <w:ind w:left="810" w:hanging="720"/>
      </w:pPr>
      <w:rPr>
        <w:rFonts w:ascii="Arial" w:hAnsi="Arial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BF82B92"/>
    <w:multiLevelType w:val="hybridMultilevel"/>
    <w:tmpl w:val="77EAB4FE"/>
    <w:lvl w:ilvl="0" w:tplc="2598C4C0">
      <w:start w:val="1"/>
      <w:numFmt w:val="decimal"/>
      <w:lvlText w:val="%1."/>
      <w:lvlJc w:val="left"/>
      <w:pPr>
        <w:ind w:left="810" w:hanging="720"/>
      </w:pPr>
      <w:rPr>
        <w:rFonts w:ascii="Arial" w:hAnsi="Arial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BEC7F6E"/>
    <w:multiLevelType w:val="hybridMultilevel"/>
    <w:tmpl w:val="805CAF7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221230B"/>
    <w:multiLevelType w:val="hybridMultilevel"/>
    <w:tmpl w:val="22406C36"/>
    <w:lvl w:ilvl="0" w:tplc="B2249C08">
      <w:start w:val="1"/>
      <w:numFmt w:val="decimal"/>
      <w:lvlText w:val="%1."/>
      <w:lvlJc w:val="left"/>
      <w:pPr>
        <w:ind w:left="799" w:hanging="360"/>
      </w:pPr>
      <w:rPr>
        <w:sz w:val="22"/>
      </w:rPr>
    </w:lvl>
    <w:lvl w:ilvl="1" w:tplc="04090019" w:tentative="1">
      <w:start w:val="1"/>
      <w:numFmt w:val="lowerLetter"/>
      <w:lvlText w:val="%2."/>
      <w:lvlJc w:val="left"/>
      <w:pPr>
        <w:ind w:left="1159" w:hanging="360"/>
      </w:pPr>
    </w:lvl>
    <w:lvl w:ilvl="2" w:tplc="0409001B" w:tentative="1">
      <w:start w:val="1"/>
      <w:numFmt w:val="lowerRoman"/>
      <w:lvlText w:val="%3."/>
      <w:lvlJc w:val="right"/>
      <w:pPr>
        <w:ind w:left="1879" w:hanging="180"/>
      </w:pPr>
    </w:lvl>
    <w:lvl w:ilvl="3" w:tplc="0409000F" w:tentative="1">
      <w:start w:val="1"/>
      <w:numFmt w:val="decimal"/>
      <w:lvlText w:val="%4."/>
      <w:lvlJc w:val="left"/>
      <w:pPr>
        <w:ind w:left="2599" w:hanging="360"/>
      </w:pPr>
    </w:lvl>
    <w:lvl w:ilvl="4" w:tplc="04090019" w:tentative="1">
      <w:start w:val="1"/>
      <w:numFmt w:val="lowerLetter"/>
      <w:lvlText w:val="%5."/>
      <w:lvlJc w:val="left"/>
      <w:pPr>
        <w:ind w:left="3319" w:hanging="360"/>
      </w:pPr>
    </w:lvl>
    <w:lvl w:ilvl="5" w:tplc="0409001B" w:tentative="1">
      <w:start w:val="1"/>
      <w:numFmt w:val="lowerRoman"/>
      <w:lvlText w:val="%6."/>
      <w:lvlJc w:val="right"/>
      <w:pPr>
        <w:ind w:left="4039" w:hanging="180"/>
      </w:pPr>
    </w:lvl>
    <w:lvl w:ilvl="6" w:tplc="0409000F" w:tentative="1">
      <w:start w:val="1"/>
      <w:numFmt w:val="decimal"/>
      <w:lvlText w:val="%7."/>
      <w:lvlJc w:val="left"/>
      <w:pPr>
        <w:ind w:left="4759" w:hanging="360"/>
      </w:pPr>
    </w:lvl>
    <w:lvl w:ilvl="7" w:tplc="04090019" w:tentative="1">
      <w:start w:val="1"/>
      <w:numFmt w:val="lowerLetter"/>
      <w:lvlText w:val="%8."/>
      <w:lvlJc w:val="left"/>
      <w:pPr>
        <w:ind w:left="5479" w:hanging="360"/>
      </w:pPr>
    </w:lvl>
    <w:lvl w:ilvl="8" w:tplc="0409001B" w:tentative="1">
      <w:start w:val="1"/>
      <w:numFmt w:val="lowerRoman"/>
      <w:lvlText w:val="%9."/>
      <w:lvlJc w:val="right"/>
      <w:pPr>
        <w:ind w:left="6199" w:hanging="180"/>
      </w:p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3"/>
  </w:num>
  <w:num w:numId="5">
    <w:abstractNumId w:val="6"/>
  </w:num>
  <w:num w:numId="6">
    <w:abstractNumId w:val="4"/>
  </w:num>
  <w:num w:numId="7">
    <w:abstractNumId w:val="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E69FB"/>
    <w:rsid w:val="000131CD"/>
    <w:rsid w:val="0002615C"/>
    <w:rsid w:val="00033300"/>
    <w:rsid w:val="00047B7D"/>
    <w:rsid w:val="000604E3"/>
    <w:rsid w:val="00064027"/>
    <w:rsid w:val="000648DF"/>
    <w:rsid w:val="000841AD"/>
    <w:rsid w:val="000843E1"/>
    <w:rsid w:val="00097067"/>
    <w:rsid w:val="000A44E6"/>
    <w:rsid w:val="000A4EEB"/>
    <w:rsid w:val="000C09F1"/>
    <w:rsid w:val="000C1C4D"/>
    <w:rsid w:val="000C6B32"/>
    <w:rsid w:val="000E435A"/>
    <w:rsid w:val="000E5237"/>
    <w:rsid w:val="000F1AAF"/>
    <w:rsid w:val="000F1B25"/>
    <w:rsid w:val="000F64C6"/>
    <w:rsid w:val="001043B1"/>
    <w:rsid w:val="001147E4"/>
    <w:rsid w:val="0012476E"/>
    <w:rsid w:val="00135A82"/>
    <w:rsid w:val="00137619"/>
    <w:rsid w:val="00137F91"/>
    <w:rsid w:val="001419E3"/>
    <w:rsid w:val="00147BD5"/>
    <w:rsid w:val="00154EF0"/>
    <w:rsid w:val="00163643"/>
    <w:rsid w:val="00164492"/>
    <w:rsid w:val="00167110"/>
    <w:rsid w:val="00181BB6"/>
    <w:rsid w:val="0019375F"/>
    <w:rsid w:val="001B2161"/>
    <w:rsid w:val="001C40C5"/>
    <w:rsid w:val="001D6F0F"/>
    <w:rsid w:val="001E31E4"/>
    <w:rsid w:val="001F28EC"/>
    <w:rsid w:val="00217FBD"/>
    <w:rsid w:val="002223E7"/>
    <w:rsid w:val="00227977"/>
    <w:rsid w:val="00234D4C"/>
    <w:rsid w:val="002534EE"/>
    <w:rsid w:val="00272347"/>
    <w:rsid w:val="00292C4A"/>
    <w:rsid w:val="0029780D"/>
    <w:rsid w:val="002C0696"/>
    <w:rsid w:val="002E1117"/>
    <w:rsid w:val="00306AF5"/>
    <w:rsid w:val="003104A0"/>
    <w:rsid w:val="00316985"/>
    <w:rsid w:val="00317A10"/>
    <w:rsid w:val="0032016D"/>
    <w:rsid w:val="00321449"/>
    <w:rsid w:val="00321534"/>
    <w:rsid w:val="0033587D"/>
    <w:rsid w:val="003367B9"/>
    <w:rsid w:val="00341F62"/>
    <w:rsid w:val="00346F47"/>
    <w:rsid w:val="00350E93"/>
    <w:rsid w:val="00351D2D"/>
    <w:rsid w:val="003526A5"/>
    <w:rsid w:val="00355776"/>
    <w:rsid w:val="00362341"/>
    <w:rsid w:val="00367EF5"/>
    <w:rsid w:val="003762A8"/>
    <w:rsid w:val="003772A5"/>
    <w:rsid w:val="003807D5"/>
    <w:rsid w:val="0038691F"/>
    <w:rsid w:val="00395489"/>
    <w:rsid w:val="003A6989"/>
    <w:rsid w:val="003A75D3"/>
    <w:rsid w:val="003C3F09"/>
    <w:rsid w:val="003D7643"/>
    <w:rsid w:val="004156E3"/>
    <w:rsid w:val="00420AEA"/>
    <w:rsid w:val="00421D88"/>
    <w:rsid w:val="00425E46"/>
    <w:rsid w:val="0045011A"/>
    <w:rsid w:val="0045439B"/>
    <w:rsid w:val="00461D85"/>
    <w:rsid w:val="00463958"/>
    <w:rsid w:val="00465DC0"/>
    <w:rsid w:val="00477933"/>
    <w:rsid w:val="004949A9"/>
    <w:rsid w:val="004C77FC"/>
    <w:rsid w:val="004D6553"/>
    <w:rsid w:val="004E01A7"/>
    <w:rsid w:val="004E529D"/>
    <w:rsid w:val="004E69FB"/>
    <w:rsid w:val="004F5A51"/>
    <w:rsid w:val="00500EB4"/>
    <w:rsid w:val="00502E93"/>
    <w:rsid w:val="00507A37"/>
    <w:rsid w:val="005174AA"/>
    <w:rsid w:val="005243B9"/>
    <w:rsid w:val="005340E0"/>
    <w:rsid w:val="0054095A"/>
    <w:rsid w:val="00544DC1"/>
    <w:rsid w:val="00544DD5"/>
    <w:rsid w:val="00554BF8"/>
    <w:rsid w:val="00556910"/>
    <w:rsid w:val="00563B5D"/>
    <w:rsid w:val="00565CD6"/>
    <w:rsid w:val="00577578"/>
    <w:rsid w:val="005845D9"/>
    <w:rsid w:val="005918FD"/>
    <w:rsid w:val="00594DF6"/>
    <w:rsid w:val="005A7B1A"/>
    <w:rsid w:val="005B011B"/>
    <w:rsid w:val="005C3FEF"/>
    <w:rsid w:val="005C5F6E"/>
    <w:rsid w:val="005C66BE"/>
    <w:rsid w:val="005D6FF7"/>
    <w:rsid w:val="005E1212"/>
    <w:rsid w:val="005E140F"/>
    <w:rsid w:val="005E2B11"/>
    <w:rsid w:val="005E4FEB"/>
    <w:rsid w:val="005E6A2B"/>
    <w:rsid w:val="005F11A9"/>
    <w:rsid w:val="006122CA"/>
    <w:rsid w:val="0063545F"/>
    <w:rsid w:val="00646F79"/>
    <w:rsid w:val="00654DA0"/>
    <w:rsid w:val="00657D18"/>
    <w:rsid w:val="006B4A6F"/>
    <w:rsid w:val="006C6CC8"/>
    <w:rsid w:val="006C7547"/>
    <w:rsid w:val="006D1D2C"/>
    <w:rsid w:val="006D3CFB"/>
    <w:rsid w:val="006E0157"/>
    <w:rsid w:val="006F1E4B"/>
    <w:rsid w:val="007212BA"/>
    <w:rsid w:val="0073099B"/>
    <w:rsid w:val="007412C3"/>
    <w:rsid w:val="0074181F"/>
    <w:rsid w:val="007450F5"/>
    <w:rsid w:val="007475E6"/>
    <w:rsid w:val="00756843"/>
    <w:rsid w:val="007607E7"/>
    <w:rsid w:val="00762070"/>
    <w:rsid w:val="00796C22"/>
    <w:rsid w:val="007B0EC2"/>
    <w:rsid w:val="007C4B49"/>
    <w:rsid w:val="007C63AF"/>
    <w:rsid w:val="007C6F4D"/>
    <w:rsid w:val="007C7403"/>
    <w:rsid w:val="007D2713"/>
    <w:rsid w:val="007D38CE"/>
    <w:rsid w:val="007F3656"/>
    <w:rsid w:val="007F712E"/>
    <w:rsid w:val="008324B8"/>
    <w:rsid w:val="008357C7"/>
    <w:rsid w:val="00845A7F"/>
    <w:rsid w:val="00845DB6"/>
    <w:rsid w:val="008557D3"/>
    <w:rsid w:val="00855E12"/>
    <w:rsid w:val="00856DED"/>
    <w:rsid w:val="0086646D"/>
    <w:rsid w:val="00886F07"/>
    <w:rsid w:val="00890ECA"/>
    <w:rsid w:val="0089604F"/>
    <w:rsid w:val="00897358"/>
    <w:rsid w:val="008A1991"/>
    <w:rsid w:val="008A2664"/>
    <w:rsid w:val="008B6158"/>
    <w:rsid w:val="008C0181"/>
    <w:rsid w:val="008D093C"/>
    <w:rsid w:val="008E1D95"/>
    <w:rsid w:val="008F03CA"/>
    <w:rsid w:val="00902358"/>
    <w:rsid w:val="00911047"/>
    <w:rsid w:val="00917E59"/>
    <w:rsid w:val="00921650"/>
    <w:rsid w:val="0093105A"/>
    <w:rsid w:val="00937245"/>
    <w:rsid w:val="009530C4"/>
    <w:rsid w:val="00967890"/>
    <w:rsid w:val="00970130"/>
    <w:rsid w:val="009B1B8C"/>
    <w:rsid w:val="009B2614"/>
    <w:rsid w:val="009B5E8F"/>
    <w:rsid w:val="009C704F"/>
    <w:rsid w:val="009C7904"/>
    <w:rsid w:val="009D18A4"/>
    <w:rsid w:val="009D36CB"/>
    <w:rsid w:val="009E1CB1"/>
    <w:rsid w:val="00A07B40"/>
    <w:rsid w:val="00A33839"/>
    <w:rsid w:val="00A416BE"/>
    <w:rsid w:val="00A46F8A"/>
    <w:rsid w:val="00A50A9E"/>
    <w:rsid w:val="00A53B7C"/>
    <w:rsid w:val="00A67DA7"/>
    <w:rsid w:val="00A70FC5"/>
    <w:rsid w:val="00A9316C"/>
    <w:rsid w:val="00A943C9"/>
    <w:rsid w:val="00AA3D43"/>
    <w:rsid w:val="00AB5EEB"/>
    <w:rsid w:val="00AC2D60"/>
    <w:rsid w:val="00AC5135"/>
    <w:rsid w:val="00AE1ABF"/>
    <w:rsid w:val="00AE5881"/>
    <w:rsid w:val="00B03007"/>
    <w:rsid w:val="00B06AAC"/>
    <w:rsid w:val="00B105FD"/>
    <w:rsid w:val="00B37177"/>
    <w:rsid w:val="00B41C7B"/>
    <w:rsid w:val="00B44012"/>
    <w:rsid w:val="00B45A8E"/>
    <w:rsid w:val="00B65A78"/>
    <w:rsid w:val="00B863F9"/>
    <w:rsid w:val="00BA3A0B"/>
    <w:rsid w:val="00BA3F99"/>
    <w:rsid w:val="00BB3BED"/>
    <w:rsid w:val="00BB59A0"/>
    <w:rsid w:val="00BC4897"/>
    <w:rsid w:val="00BD4FB2"/>
    <w:rsid w:val="00BE22B0"/>
    <w:rsid w:val="00BE6B87"/>
    <w:rsid w:val="00BF2CBF"/>
    <w:rsid w:val="00BF54B5"/>
    <w:rsid w:val="00BF5A2D"/>
    <w:rsid w:val="00C03F8A"/>
    <w:rsid w:val="00C0403F"/>
    <w:rsid w:val="00C11251"/>
    <w:rsid w:val="00C12931"/>
    <w:rsid w:val="00C15DD3"/>
    <w:rsid w:val="00C20384"/>
    <w:rsid w:val="00C226A0"/>
    <w:rsid w:val="00C25754"/>
    <w:rsid w:val="00C25827"/>
    <w:rsid w:val="00C27F73"/>
    <w:rsid w:val="00C3266D"/>
    <w:rsid w:val="00C464F5"/>
    <w:rsid w:val="00C47CE9"/>
    <w:rsid w:val="00C57F02"/>
    <w:rsid w:val="00C62BF7"/>
    <w:rsid w:val="00C82018"/>
    <w:rsid w:val="00C83EA3"/>
    <w:rsid w:val="00C852EE"/>
    <w:rsid w:val="00C95B1B"/>
    <w:rsid w:val="00C97308"/>
    <w:rsid w:val="00CB08BB"/>
    <w:rsid w:val="00CB0A24"/>
    <w:rsid w:val="00CB5496"/>
    <w:rsid w:val="00D04BC6"/>
    <w:rsid w:val="00D0674D"/>
    <w:rsid w:val="00D224B4"/>
    <w:rsid w:val="00D3292F"/>
    <w:rsid w:val="00D34501"/>
    <w:rsid w:val="00D40DC5"/>
    <w:rsid w:val="00D4489C"/>
    <w:rsid w:val="00D52443"/>
    <w:rsid w:val="00D64D56"/>
    <w:rsid w:val="00D7133D"/>
    <w:rsid w:val="00D83952"/>
    <w:rsid w:val="00D93E3F"/>
    <w:rsid w:val="00D970F1"/>
    <w:rsid w:val="00DA503D"/>
    <w:rsid w:val="00DA7DC6"/>
    <w:rsid w:val="00DC1067"/>
    <w:rsid w:val="00DC1179"/>
    <w:rsid w:val="00DC5F0B"/>
    <w:rsid w:val="00DC7E4F"/>
    <w:rsid w:val="00DD41E9"/>
    <w:rsid w:val="00DE06B9"/>
    <w:rsid w:val="00DE625D"/>
    <w:rsid w:val="00DF0C0E"/>
    <w:rsid w:val="00E023E8"/>
    <w:rsid w:val="00E10049"/>
    <w:rsid w:val="00E11601"/>
    <w:rsid w:val="00E15A40"/>
    <w:rsid w:val="00E21B7D"/>
    <w:rsid w:val="00E237E4"/>
    <w:rsid w:val="00E33A17"/>
    <w:rsid w:val="00E416D3"/>
    <w:rsid w:val="00E526DD"/>
    <w:rsid w:val="00E60122"/>
    <w:rsid w:val="00E62633"/>
    <w:rsid w:val="00E908A8"/>
    <w:rsid w:val="00E91C06"/>
    <w:rsid w:val="00E92111"/>
    <w:rsid w:val="00E94105"/>
    <w:rsid w:val="00E96B53"/>
    <w:rsid w:val="00EB2A91"/>
    <w:rsid w:val="00ED5AAF"/>
    <w:rsid w:val="00ED5F35"/>
    <w:rsid w:val="00EE062D"/>
    <w:rsid w:val="00EE2092"/>
    <w:rsid w:val="00EE20DF"/>
    <w:rsid w:val="00EE2B76"/>
    <w:rsid w:val="00EE2C47"/>
    <w:rsid w:val="00EF4DB9"/>
    <w:rsid w:val="00F16AE8"/>
    <w:rsid w:val="00F27DC1"/>
    <w:rsid w:val="00F44A7E"/>
    <w:rsid w:val="00F57537"/>
    <w:rsid w:val="00F602C8"/>
    <w:rsid w:val="00F64ADE"/>
    <w:rsid w:val="00F70F2F"/>
    <w:rsid w:val="00F71475"/>
    <w:rsid w:val="00F7292F"/>
    <w:rsid w:val="00FA2196"/>
    <w:rsid w:val="00FB575F"/>
    <w:rsid w:val="00FC2867"/>
    <w:rsid w:val="00FC5B4E"/>
    <w:rsid w:val="00FF0B8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5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26DD"/>
  </w:style>
  <w:style w:type="paragraph" w:styleId="Heading8">
    <w:name w:val="heading 8"/>
    <w:basedOn w:val="Normal"/>
    <w:next w:val="Normal"/>
    <w:link w:val="Heading8Char"/>
    <w:qFormat/>
    <w:rsid w:val="00902358"/>
    <w:pPr>
      <w:tabs>
        <w:tab w:val="num" w:pos="1530"/>
      </w:tabs>
      <w:spacing w:before="240" w:after="60" w:line="240" w:lineRule="auto"/>
      <w:ind w:left="1530" w:hanging="432"/>
      <w:outlineLvl w:val="7"/>
    </w:pPr>
    <w:rPr>
      <w:rFonts w:ascii="Times New Roman" w:eastAsia="Times New Roman" w:hAnsi="Times New Roman" w:cs="Times New Roman"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4E69FB"/>
  </w:style>
  <w:style w:type="table" w:styleId="TableGrid">
    <w:name w:val="Table Grid"/>
    <w:basedOn w:val="TableNormal"/>
    <w:uiPriority w:val="59"/>
    <w:rsid w:val="004E69F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1"/>
    <w:uiPriority w:val="99"/>
    <w:semiHidden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semiHidden/>
    <w:rsid w:val="004E69FB"/>
  </w:style>
  <w:style w:type="table" w:customStyle="1" w:styleId="TableGrid2">
    <w:name w:val="Table Grid2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7F712E"/>
    <w:pPr>
      <w:spacing w:after="0" w:line="240" w:lineRule="auto"/>
      <w:ind w:left="720"/>
      <w:contextualSpacing/>
    </w:pPr>
    <w:rPr>
      <w:rFonts w:ascii="Trebuchet MS" w:eastAsia="Times New Roman" w:hAnsi="Trebuchet MS" w:cs="Arial"/>
      <w:sz w:val="24"/>
      <w:szCs w:val="24"/>
    </w:rPr>
  </w:style>
  <w:style w:type="character" w:customStyle="1" w:styleId="ListParagraphChar">
    <w:name w:val="List Paragraph Char"/>
    <w:aliases w:val="Report Text Char"/>
    <w:link w:val="ListParagraph"/>
    <w:uiPriority w:val="34"/>
    <w:rsid w:val="007F712E"/>
    <w:rPr>
      <w:rFonts w:ascii="Trebuchet MS" w:eastAsia="Times New Roman" w:hAnsi="Trebuchet MS" w:cs="Arial"/>
      <w:sz w:val="24"/>
      <w:szCs w:val="24"/>
    </w:rPr>
  </w:style>
  <w:style w:type="character" w:customStyle="1" w:styleId="Heading8Char">
    <w:name w:val="Heading 8 Char"/>
    <w:basedOn w:val="DefaultParagraphFont"/>
    <w:link w:val="Heading8"/>
    <w:rsid w:val="00902358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BoldandItalics">
    <w:name w:val="Bold and Italics"/>
    <w:qFormat/>
    <w:rsid w:val="00AC2D60"/>
    <w:rPr>
      <w:b/>
      <w:i/>
      <w:u w:val="none"/>
    </w:rPr>
  </w:style>
  <w:style w:type="paragraph" w:styleId="List2">
    <w:name w:val="List 2"/>
    <w:basedOn w:val="Normal"/>
    <w:rsid w:val="00AC2D60"/>
    <w:pPr>
      <w:keepNext/>
      <w:keepLines/>
      <w:tabs>
        <w:tab w:val="left" w:pos="680"/>
      </w:tabs>
      <w:spacing w:before="60" w:after="60" w:line="240" w:lineRule="auto"/>
      <w:ind w:left="680" w:hanging="340"/>
      <w:contextualSpacing/>
    </w:pPr>
    <w:rPr>
      <w:rFonts w:ascii="Times New Roman" w:eastAsia="Times New Roman" w:hAnsi="Times New Roman" w:cs="Times New Roman"/>
      <w:sz w:val="24"/>
    </w:rPr>
  </w:style>
  <w:style w:type="paragraph" w:styleId="BodyText">
    <w:name w:val="Body Text"/>
    <w:basedOn w:val="Normal"/>
    <w:link w:val="BodyTextChar"/>
    <w:unhideWhenUsed/>
    <w:rsid w:val="00AC2D60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AC2D6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11</Pages>
  <Words>1205</Words>
  <Characters>6871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Moorche 30 DVDs</Company>
  <LinksUpToDate>false</LinksUpToDate>
  <CharactersWithSpaces>8060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MRT www.Win2Farsi.com</dc:creator>
  <cp:lastModifiedBy>saad</cp:lastModifiedBy>
  <cp:revision>7</cp:revision>
  <dcterms:created xsi:type="dcterms:W3CDTF">2019-09-30T03:55:00Z</dcterms:created>
  <dcterms:modified xsi:type="dcterms:W3CDTF">2019-10-04T05:06:00Z</dcterms:modified>
</cp:coreProperties>
</file>